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904DB" w14:textId="77777777" w:rsidR="006141AC" w:rsidRDefault="006141AC" w:rsidP="009220AE">
      <w:pPr>
        <w:jc w:val="center"/>
        <w:rPr>
          <w:rFonts w:cstheme="minorHAnsi"/>
          <w:b/>
          <w:bCs/>
          <w:color w:val="000000" w:themeColor="text1"/>
          <w:sz w:val="20"/>
          <w:szCs w:val="20"/>
          <w:u w:val="single"/>
        </w:rPr>
      </w:pPr>
    </w:p>
    <w:p w14:paraId="510FB330" w14:textId="04E8B9B5" w:rsidR="009C40F6" w:rsidRDefault="009C40F6" w:rsidP="009220AE">
      <w:pPr>
        <w:jc w:val="center"/>
        <w:rPr>
          <w:rFonts w:cstheme="minorHAnsi"/>
          <w:b/>
          <w:bCs/>
          <w:color w:val="000000" w:themeColor="text1"/>
          <w:sz w:val="20"/>
          <w:szCs w:val="20"/>
          <w:u w:val="single"/>
        </w:rPr>
      </w:pPr>
      <w:r>
        <w:rPr>
          <w:rFonts w:cstheme="minorHAnsi"/>
          <w:b/>
          <w:bCs/>
          <w:color w:val="000000" w:themeColor="text1"/>
          <w:sz w:val="20"/>
          <w:szCs w:val="20"/>
          <w:u w:val="single"/>
        </w:rPr>
        <w:t xml:space="preserve">Tokyo </w:t>
      </w:r>
      <w:r w:rsidR="00873B93" w:rsidRPr="00B54128">
        <w:rPr>
          <w:rFonts w:cstheme="minorHAnsi"/>
          <w:b/>
          <w:bCs/>
          <w:color w:val="000000" w:themeColor="text1"/>
          <w:sz w:val="20"/>
          <w:szCs w:val="20"/>
          <w:u w:val="single"/>
        </w:rPr>
        <w:t xml:space="preserve">N4G </w:t>
      </w:r>
      <w:r>
        <w:rPr>
          <w:rFonts w:cstheme="minorHAnsi"/>
          <w:b/>
          <w:bCs/>
          <w:color w:val="000000" w:themeColor="text1"/>
          <w:sz w:val="20"/>
          <w:szCs w:val="20"/>
          <w:u w:val="single"/>
        </w:rPr>
        <w:t>2021</w:t>
      </w:r>
    </w:p>
    <w:p w14:paraId="295292A4" w14:textId="59CBF47B" w:rsidR="0035230F" w:rsidRPr="00B54128" w:rsidRDefault="00873B93" w:rsidP="009220AE">
      <w:pPr>
        <w:jc w:val="center"/>
        <w:rPr>
          <w:rFonts w:cstheme="minorHAnsi"/>
          <w:b/>
          <w:bCs/>
          <w:color w:val="000000" w:themeColor="text1"/>
          <w:sz w:val="20"/>
          <w:szCs w:val="20"/>
          <w:u w:val="single"/>
        </w:rPr>
      </w:pPr>
      <w:r w:rsidRPr="00B54128">
        <w:rPr>
          <w:rFonts w:cstheme="minorHAnsi"/>
          <w:b/>
          <w:bCs/>
          <w:color w:val="000000" w:themeColor="text1"/>
          <w:sz w:val="20"/>
          <w:szCs w:val="20"/>
          <w:u w:val="single"/>
        </w:rPr>
        <w:t xml:space="preserve">SIDE-EVENT GUIDANCE AND PROPOSAL </w:t>
      </w:r>
      <w:r w:rsidR="003327B4">
        <w:rPr>
          <w:rFonts w:cstheme="minorHAnsi"/>
          <w:b/>
          <w:bCs/>
          <w:color w:val="000000" w:themeColor="text1"/>
          <w:sz w:val="20"/>
          <w:szCs w:val="20"/>
          <w:u w:val="single"/>
        </w:rPr>
        <w:t>TEMPLATE</w:t>
      </w:r>
    </w:p>
    <w:p w14:paraId="5B4E57DF" w14:textId="755FC03B" w:rsidR="0035230F" w:rsidRPr="00B54128" w:rsidRDefault="0035230F">
      <w:pPr>
        <w:rPr>
          <w:rFonts w:cstheme="minorHAnsi"/>
          <w:color w:val="000000" w:themeColor="text1"/>
          <w:sz w:val="20"/>
          <w:szCs w:val="20"/>
          <w:u w:val="single"/>
        </w:rPr>
      </w:pPr>
    </w:p>
    <w:p w14:paraId="755E9ED3" w14:textId="1DDC4D97" w:rsidR="00873B93" w:rsidRPr="00B54128" w:rsidRDefault="00873B93" w:rsidP="007A1921">
      <w:pPr>
        <w:rPr>
          <w:rFonts w:cstheme="minorHAnsi"/>
          <w:b/>
          <w:bCs/>
          <w:color w:val="000000" w:themeColor="text1"/>
          <w:sz w:val="20"/>
          <w:szCs w:val="20"/>
          <w:u w:val="single"/>
        </w:rPr>
      </w:pPr>
      <w:r w:rsidRPr="00B54128">
        <w:rPr>
          <w:rFonts w:cstheme="minorHAnsi"/>
          <w:b/>
          <w:bCs/>
          <w:color w:val="000000" w:themeColor="text1"/>
          <w:sz w:val="20"/>
          <w:szCs w:val="20"/>
          <w:u w:val="single"/>
        </w:rPr>
        <w:t>Guidance</w:t>
      </w:r>
    </w:p>
    <w:p w14:paraId="515113C4" w14:textId="1173FB0D" w:rsidR="00873B93" w:rsidRPr="00B54128" w:rsidRDefault="00077D0B">
      <w:pPr>
        <w:rPr>
          <w:rFonts w:cstheme="minorHAnsi"/>
          <w:color w:val="000000" w:themeColor="text1"/>
          <w:sz w:val="20"/>
          <w:szCs w:val="20"/>
        </w:rPr>
      </w:pPr>
      <w:r>
        <w:rPr>
          <w:rFonts w:cstheme="minorHAnsi"/>
          <w:color w:val="000000" w:themeColor="text1"/>
          <w:sz w:val="20"/>
          <w:szCs w:val="20"/>
          <w:lang w:eastAsia="ja-JP"/>
        </w:rPr>
        <w:t xml:space="preserve">Thank you for </w:t>
      </w:r>
      <w:r w:rsidR="00873B93" w:rsidRPr="00B54128">
        <w:rPr>
          <w:rFonts w:cstheme="minorHAnsi" w:hint="eastAsia"/>
          <w:color w:val="000000" w:themeColor="text1"/>
          <w:sz w:val="20"/>
          <w:szCs w:val="20"/>
          <w:lang w:eastAsia="ja-JP"/>
        </w:rPr>
        <w:t>y</w:t>
      </w:r>
      <w:r w:rsidR="00873B93" w:rsidRPr="00B54128">
        <w:rPr>
          <w:rFonts w:cstheme="minorHAnsi"/>
          <w:color w:val="000000" w:themeColor="text1"/>
          <w:sz w:val="20"/>
          <w:szCs w:val="20"/>
        </w:rPr>
        <w:t>our interest in organizing an N4G side-event.</w:t>
      </w:r>
    </w:p>
    <w:p w14:paraId="190856D4" w14:textId="4BE87134" w:rsidR="00873B93" w:rsidRPr="00B54128" w:rsidRDefault="00873B93">
      <w:pPr>
        <w:rPr>
          <w:rFonts w:cstheme="minorHAnsi"/>
          <w:color w:val="000000" w:themeColor="text1"/>
          <w:sz w:val="20"/>
          <w:szCs w:val="20"/>
        </w:rPr>
      </w:pPr>
    </w:p>
    <w:p w14:paraId="07FF0CD0" w14:textId="58230762" w:rsidR="00BF2DB4" w:rsidRPr="00701EA8" w:rsidRDefault="00BC09A7" w:rsidP="00C567C3">
      <w:pPr>
        <w:rPr>
          <w:rFonts w:cstheme="minorHAnsi"/>
          <w:color w:val="000000" w:themeColor="text1"/>
          <w:sz w:val="20"/>
          <w:szCs w:val="20"/>
        </w:rPr>
      </w:pPr>
      <w:r>
        <w:rPr>
          <w:rFonts w:cstheme="minorHAnsi"/>
          <w:color w:val="000000" w:themeColor="text1"/>
          <w:sz w:val="20"/>
          <w:szCs w:val="20"/>
        </w:rPr>
        <w:t>Please r</w:t>
      </w:r>
      <w:r w:rsidR="00BF2DB4" w:rsidRPr="00701EA8">
        <w:rPr>
          <w:rFonts w:cstheme="minorHAnsi"/>
          <w:color w:val="000000" w:themeColor="text1"/>
          <w:sz w:val="20"/>
          <w:szCs w:val="20"/>
        </w:rPr>
        <w:t>eview th</w:t>
      </w:r>
      <w:r>
        <w:rPr>
          <w:rFonts w:cstheme="minorHAnsi"/>
          <w:color w:val="000000" w:themeColor="text1"/>
          <w:sz w:val="20"/>
          <w:szCs w:val="20"/>
        </w:rPr>
        <w:t>is</w:t>
      </w:r>
      <w:r w:rsidR="00BF2DB4" w:rsidRPr="00701EA8">
        <w:rPr>
          <w:rFonts w:cstheme="minorHAnsi"/>
          <w:color w:val="000000" w:themeColor="text1"/>
          <w:sz w:val="20"/>
          <w:szCs w:val="20"/>
        </w:rPr>
        <w:t xml:space="preserve"> guidance and submit </w:t>
      </w:r>
      <w:r w:rsidR="00642E32">
        <w:rPr>
          <w:rFonts w:cstheme="minorHAnsi"/>
          <w:color w:val="000000" w:themeColor="text1"/>
          <w:sz w:val="20"/>
          <w:szCs w:val="20"/>
        </w:rPr>
        <w:t xml:space="preserve">a </w:t>
      </w:r>
      <w:r w:rsidR="00BF2DB4" w:rsidRPr="00701EA8">
        <w:rPr>
          <w:rFonts w:cstheme="minorHAnsi"/>
          <w:color w:val="000000" w:themeColor="text1"/>
          <w:sz w:val="20"/>
          <w:szCs w:val="20"/>
        </w:rPr>
        <w:t xml:space="preserve">completed proposal form to </w:t>
      </w:r>
      <w:hyperlink r:id="rId11" w:history="1">
        <w:r w:rsidR="00BF2DB4" w:rsidRPr="00CD4E5A">
          <w:rPr>
            <w:rStyle w:val="Hyperlink"/>
            <w:rFonts w:cstheme="minorHAnsi"/>
            <w:sz w:val="20"/>
            <w:szCs w:val="20"/>
          </w:rPr>
          <w:t>nutritionforgrowth@gmail.com</w:t>
        </w:r>
      </w:hyperlink>
      <w:r w:rsidR="00BF2DB4" w:rsidRPr="00701EA8">
        <w:rPr>
          <w:rFonts w:cstheme="minorHAnsi"/>
          <w:color w:val="000000" w:themeColor="text1"/>
          <w:sz w:val="20"/>
          <w:szCs w:val="20"/>
        </w:rPr>
        <w:t>.</w:t>
      </w:r>
      <w:r w:rsidR="000E3142" w:rsidRPr="00701EA8">
        <w:rPr>
          <w:rFonts w:cstheme="minorHAnsi"/>
          <w:color w:val="000000" w:themeColor="text1"/>
          <w:sz w:val="20"/>
          <w:szCs w:val="20"/>
        </w:rPr>
        <w:t xml:space="preserve"> </w:t>
      </w:r>
      <w:r w:rsidR="00701EA8" w:rsidRPr="00701EA8">
        <w:rPr>
          <w:rFonts w:cstheme="minorHAnsi"/>
          <w:color w:val="000000" w:themeColor="text1"/>
          <w:sz w:val="20"/>
          <w:szCs w:val="20"/>
        </w:rPr>
        <w:t xml:space="preserve">Some of the information requested is </w:t>
      </w:r>
      <w:r>
        <w:rPr>
          <w:rFonts w:cstheme="minorHAnsi"/>
          <w:color w:val="000000" w:themeColor="text1"/>
          <w:sz w:val="20"/>
          <w:szCs w:val="20"/>
        </w:rPr>
        <w:t xml:space="preserve">also for </w:t>
      </w:r>
      <w:r w:rsidR="00701EA8" w:rsidRPr="00701EA8">
        <w:rPr>
          <w:rFonts w:cstheme="minorHAnsi"/>
          <w:color w:val="000000" w:themeColor="text1"/>
          <w:sz w:val="20"/>
          <w:szCs w:val="20"/>
        </w:rPr>
        <w:t>Communications and promotional purposes.</w:t>
      </w:r>
    </w:p>
    <w:p w14:paraId="5C59E6A4" w14:textId="77777777" w:rsidR="003F515D" w:rsidRDefault="003F515D">
      <w:pPr>
        <w:rPr>
          <w:rFonts w:cstheme="minorHAnsi"/>
          <w:b/>
          <w:bCs/>
          <w:color w:val="000000" w:themeColor="text1"/>
          <w:sz w:val="20"/>
          <w:szCs w:val="20"/>
        </w:rPr>
      </w:pPr>
    </w:p>
    <w:p w14:paraId="5FD125F8" w14:textId="69F7A3F5" w:rsidR="00BF2DB4" w:rsidRPr="00B54128" w:rsidRDefault="00292F35">
      <w:pPr>
        <w:rPr>
          <w:rFonts w:cstheme="minorHAnsi"/>
          <w:b/>
          <w:bCs/>
          <w:color w:val="000000" w:themeColor="text1"/>
          <w:sz w:val="20"/>
          <w:szCs w:val="20"/>
        </w:rPr>
      </w:pPr>
      <w:r w:rsidRPr="00B54128">
        <w:rPr>
          <w:rFonts w:cstheme="minorHAnsi"/>
          <w:b/>
          <w:bCs/>
          <w:color w:val="000000" w:themeColor="text1"/>
          <w:sz w:val="20"/>
          <w:szCs w:val="20"/>
        </w:rPr>
        <w:t>Review</w:t>
      </w:r>
    </w:p>
    <w:p w14:paraId="6C0CF9EF" w14:textId="30A30C73" w:rsidR="00685A96" w:rsidRDefault="00685A96" w:rsidP="00BF2DB4">
      <w:pPr>
        <w:pStyle w:val="ListParagraph"/>
        <w:numPr>
          <w:ilvl w:val="0"/>
          <w:numId w:val="4"/>
        </w:numPr>
        <w:rPr>
          <w:rFonts w:cstheme="minorHAnsi"/>
          <w:color w:val="000000" w:themeColor="text1"/>
          <w:sz w:val="20"/>
          <w:szCs w:val="20"/>
        </w:rPr>
      </w:pPr>
      <w:r w:rsidRPr="00701EA8">
        <w:rPr>
          <w:rFonts w:cstheme="minorHAnsi"/>
          <w:color w:val="000000" w:themeColor="text1"/>
          <w:sz w:val="20"/>
          <w:szCs w:val="20"/>
        </w:rPr>
        <w:t xml:space="preserve">Applications </w:t>
      </w:r>
      <w:r w:rsidR="009C268F">
        <w:rPr>
          <w:rFonts w:cstheme="minorHAnsi"/>
          <w:color w:val="000000" w:themeColor="text1"/>
          <w:sz w:val="20"/>
          <w:szCs w:val="20"/>
        </w:rPr>
        <w:t xml:space="preserve">will be </w:t>
      </w:r>
      <w:r w:rsidRPr="00701EA8">
        <w:rPr>
          <w:rFonts w:cstheme="minorHAnsi"/>
          <w:color w:val="000000" w:themeColor="text1"/>
          <w:sz w:val="20"/>
          <w:szCs w:val="20"/>
        </w:rPr>
        <w:t xml:space="preserve">accepted </w:t>
      </w:r>
      <w:r w:rsidR="009C268F">
        <w:rPr>
          <w:rFonts w:cstheme="minorHAnsi"/>
          <w:color w:val="000000" w:themeColor="text1"/>
          <w:sz w:val="20"/>
          <w:szCs w:val="20"/>
        </w:rPr>
        <w:t xml:space="preserve">from </w:t>
      </w:r>
      <w:r w:rsidR="009C268F" w:rsidRPr="009C268F">
        <w:rPr>
          <w:rFonts w:cstheme="minorHAnsi"/>
          <w:b/>
          <w:bCs/>
          <w:color w:val="000000" w:themeColor="text1"/>
          <w:sz w:val="20"/>
          <w:szCs w:val="20"/>
        </w:rPr>
        <w:t xml:space="preserve">September </w:t>
      </w:r>
      <w:r w:rsidR="00B00B83">
        <w:rPr>
          <w:rFonts w:cstheme="minorHAnsi"/>
          <w:b/>
          <w:bCs/>
          <w:color w:val="000000" w:themeColor="text1"/>
          <w:sz w:val="20"/>
          <w:szCs w:val="20"/>
        </w:rPr>
        <w:t>16</w:t>
      </w:r>
      <w:r w:rsidR="003721A7" w:rsidRPr="00296BA1">
        <w:rPr>
          <w:rFonts w:cstheme="minorHAnsi"/>
          <w:b/>
          <w:bCs/>
          <w:color w:val="000000" w:themeColor="text1"/>
          <w:sz w:val="20"/>
          <w:szCs w:val="20"/>
          <w:vertAlign w:val="superscript"/>
        </w:rPr>
        <w:t>th</w:t>
      </w:r>
      <w:r w:rsidR="003721A7" w:rsidRPr="009C268F">
        <w:rPr>
          <w:rFonts w:cstheme="minorHAnsi"/>
          <w:b/>
          <w:bCs/>
          <w:color w:val="000000" w:themeColor="text1"/>
          <w:sz w:val="20"/>
          <w:szCs w:val="20"/>
        </w:rPr>
        <w:t xml:space="preserve"> </w:t>
      </w:r>
      <w:r w:rsidR="009C268F">
        <w:rPr>
          <w:rFonts w:cstheme="minorHAnsi"/>
          <w:b/>
          <w:bCs/>
          <w:color w:val="000000" w:themeColor="text1"/>
          <w:sz w:val="20"/>
          <w:szCs w:val="20"/>
        </w:rPr>
        <w:t xml:space="preserve">to </w:t>
      </w:r>
      <w:r w:rsidR="00D42D6F">
        <w:rPr>
          <w:rFonts w:cstheme="minorHAnsi"/>
          <w:b/>
          <w:bCs/>
          <w:color w:val="000000" w:themeColor="text1"/>
          <w:sz w:val="20"/>
          <w:szCs w:val="20"/>
        </w:rPr>
        <w:t xml:space="preserve">October </w:t>
      </w:r>
      <w:r w:rsidR="00A17692">
        <w:rPr>
          <w:rFonts w:cstheme="minorHAnsi"/>
          <w:b/>
          <w:bCs/>
          <w:color w:val="000000" w:themeColor="text1"/>
          <w:sz w:val="20"/>
          <w:szCs w:val="20"/>
        </w:rPr>
        <w:t>31</w:t>
      </w:r>
      <w:r w:rsidR="00A17692" w:rsidRPr="00A17692">
        <w:rPr>
          <w:rFonts w:cstheme="minorHAnsi"/>
          <w:b/>
          <w:bCs/>
          <w:color w:val="000000" w:themeColor="text1"/>
          <w:sz w:val="20"/>
          <w:szCs w:val="20"/>
          <w:vertAlign w:val="superscript"/>
        </w:rPr>
        <w:t>st</w:t>
      </w:r>
      <w:r w:rsidRPr="00701EA8">
        <w:rPr>
          <w:rFonts w:cstheme="minorHAnsi"/>
          <w:color w:val="000000" w:themeColor="text1"/>
          <w:sz w:val="20"/>
          <w:szCs w:val="20"/>
        </w:rPr>
        <w:t>.</w:t>
      </w:r>
    </w:p>
    <w:p w14:paraId="7838247C" w14:textId="77777777" w:rsidR="00D42D6F" w:rsidRDefault="009C268F" w:rsidP="00BF2DB4">
      <w:pPr>
        <w:pStyle w:val="ListParagraph"/>
        <w:numPr>
          <w:ilvl w:val="0"/>
          <w:numId w:val="4"/>
        </w:numPr>
        <w:rPr>
          <w:rFonts w:cstheme="minorHAnsi"/>
          <w:color w:val="000000" w:themeColor="text1"/>
          <w:sz w:val="20"/>
          <w:szCs w:val="20"/>
        </w:rPr>
      </w:pPr>
      <w:r>
        <w:rPr>
          <w:rFonts w:cstheme="minorHAnsi"/>
          <w:color w:val="000000" w:themeColor="text1"/>
          <w:sz w:val="20"/>
          <w:szCs w:val="20"/>
        </w:rPr>
        <w:t>P</w:t>
      </w:r>
      <w:r w:rsidR="00BF2DB4" w:rsidRPr="00B54128">
        <w:rPr>
          <w:rFonts w:cstheme="minorHAnsi"/>
          <w:color w:val="000000" w:themeColor="text1"/>
          <w:sz w:val="20"/>
          <w:szCs w:val="20"/>
        </w:rPr>
        <w:t xml:space="preserve">roposals will be </w:t>
      </w:r>
      <w:r>
        <w:rPr>
          <w:rFonts w:cstheme="minorHAnsi"/>
          <w:color w:val="000000" w:themeColor="text1"/>
          <w:sz w:val="20"/>
          <w:szCs w:val="20"/>
        </w:rPr>
        <w:t xml:space="preserve">accredited </w:t>
      </w:r>
      <w:r w:rsidR="004F4EF3">
        <w:rPr>
          <w:rFonts w:cstheme="minorHAnsi"/>
          <w:color w:val="000000" w:themeColor="text1"/>
          <w:sz w:val="20"/>
          <w:szCs w:val="20"/>
        </w:rPr>
        <w:t>as N4G side events based on the criteria below.</w:t>
      </w:r>
    </w:p>
    <w:p w14:paraId="20D3482C" w14:textId="24A8AE71" w:rsidR="004F4EF3" w:rsidRDefault="004F4EF3" w:rsidP="00BF2DB4">
      <w:pPr>
        <w:pStyle w:val="ListParagraph"/>
        <w:numPr>
          <w:ilvl w:val="0"/>
          <w:numId w:val="4"/>
        </w:numPr>
        <w:rPr>
          <w:rFonts w:cstheme="minorHAnsi"/>
          <w:color w:val="000000" w:themeColor="text1"/>
          <w:sz w:val="20"/>
          <w:szCs w:val="20"/>
        </w:rPr>
      </w:pPr>
      <w:r>
        <w:rPr>
          <w:rFonts w:cstheme="minorHAnsi"/>
          <w:color w:val="000000" w:themeColor="text1"/>
          <w:sz w:val="20"/>
          <w:szCs w:val="20"/>
        </w:rPr>
        <w:t xml:space="preserve">Proposals will </w:t>
      </w:r>
      <w:r w:rsidR="00E026DA">
        <w:rPr>
          <w:rFonts w:cstheme="minorHAnsi"/>
          <w:color w:val="000000" w:themeColor="text1"/>
          <w:sz w:val="20"/>
          <w:szCs w:val="20"/>
        </w:rPr>
        <w:t xml:space="preserve">be </w:t>
      </w:r>
      <w:r w:rsidR="009C268F">
        <w:rPr>
          <w:rFonts w:cstheme="minorHAnsi"/>
          <w:color w:val="000000" w:themeColor="text1"/>
          <w:sz w:val="20"/>
          <w:szCs w:val="20"/>
        </w:rPr>
        <w:t xml:space="preserve">accredited </w:t>
      </w:r>
      <w:r w:rsidR="00D22545">
        <w:rPr>
          <w:rFonts w:cstheme="minorHAnsi"/>
          <w:color w:val="000000" w:themeColor="text1"/>
          <w:sz w:val="20"/>
          <w:szCs w:val="20"/>
        </w:rPr>
        <w:t xml:space="preserve">or </w:t>
      </w:r>
      <w:r w:rsidR="00E026DA">
        <w:rPr>
          <w:rFonts w:cstheme="minorHAnsi"/>
          <w:color w:val="000000" w:themeColor="text1"/>
          <w:sz w:val="20"/>
          <w:szCs w:val="20"/>
        </w:rPr>
        <w:t xml:space="preserve">receive </w:t>
      </w:r>
      <w:r>
        <w:rPr>
          <w:rFonts w:cstheme="minorHAnsi"/>
          <w:color w:val="000000" w:themeColor="text1"/>
          <w:sz w:val="20"/>
          <w:szCs w:val="20"/>
        </w:rPr>
        <w:t>feedback within 2 weeks of submission</w:t>
      </w:r>
      <w:r w:rsidR="00077D0B">
        <w:rPr>
          <w:rFonts w:cstheme="minorHAnsi"/>
          <w:color w:val="000000" w:themeColor="text1"/>
          <w:sz w:val="20"/>
          <w:szCs w:val="20"/>
        </w:rPr>
        <w:t xml:space="preserve"> as per the below </w:t>
      </w:r>
      <w:r w:rsidR="00F610D3">
        <w:rPr>
          <w:rFonts w:cstheme="minorHAnsi"/>
          <w:color w:val="000000" w:themeColor="text1"/>
          <w:sz w:val="20"/>
          <w:szCs w:val="20"/>
        </w:rPr>
        <w:t>categories</w:t>
      </w:r>
      <w:r w:rsidR="00077D0B">
        <w:rPr>
          <w:rFonts w:cstheme="minorHAnsi"/>
          <w:color w:val="000000" w:themeColor="text1"/>
          <w:sz w:val="20"/>
          <w:szCs w:val="20"/>
        </w:rPr>
        <w:t xml:space="preserve">: </w:t>
      </w:r>
    </w:p>
    <w:p w14:paraId="474EC9C9" w14:textId="48243107" w:rsidR="009C268F" w:rsidRDefault="009C268F" w:rsidP="00900ADB">
      <w:pPr>
        <w:pStyle w:val="ListParagraph"/>
        <w:numPr>
          <w:ilvl w:val="1"/>
          <w:numId w:val="4"/>
        </w:numPr>
        <w:ind w:left="1134"/>
        <w:rPr>
          <w:rFonts w:cstheme="minorHAnsi"/>
          <w:color w:val="000000" w:themeColor="text1"/>
          <w:sz w:val="20"/>
          <w:szCs w:val="20"/>
        </w:rPr>
      </w:pPr>
      <w:r>
        <w:rPr>
          <w:rFonts w:cstheme="minorHAnsi"/>
          <w:color w:val="000000" w:themeColor="text1"/>
          <w:sz w:val="20"/>
          <w:szCs w:val="20"/>
        </w:rPr>
        <w:t xml:space="preserve">Accredited as is, and </w:t>
      </w:r>
      <w:r w:rsidR="00900ADB">
        <w:rPr>
          <w:rFonts w:cstheme="minorHAnsi"/>
          <w:color w:val="000000" w:themeColor="text1"/>
          <w:sz w:val="20"/>
          <w:szCs w:val="20"/>
        </w:rPr>
        <w:t xml:space="preserve">are </w:t>
      </w:r>
      <w:r>
        <w:rPr>
          <w:rFonts w:cstheme="minorHAnsi"/>
          <w:color w:val="000000" w:themeColor="text1"/>
          <w:sz w:val="20"/>
          <w:szCs w:val="20"/>
        </w:rPr>
        <w:t>provided with Communications toolkit and guidance</w:t>
      </w:r>
    </w:p>
    <w:p w14:paraId="34A004D4" w14:textId="24543AC2" w:rsidR="009C268F" w:rsidRDefault="009C268F" w:rsidP="00900ADB">
      <w:pPr>
        <w:pStyle w:val="ListParagraph"/>
        <w:numPr>
          <w:ilvl w:val="1"/>
          <w:numId w:val="4"/>
        </w:numPr>
        <w:ind w:left="1134"/>
        <w:rPr>
          <w:rFonts w:cstheme="minorHAnsi"/>
          <w:color w:val="000000" w:themeColor="text1"/>
          <w:sz w:val="20"/>
          <w:szCs w:val="20"/>
        </w:rPr>
      </w:pPr>
      <w:r>
        <w:rPr>
          <w:rFonts w:cstheme="minorHAnsi"/>
          <w:color w:val="000000" w:themeColor="text1"/>
          <w:sz w:val="20"/>
          <w:szCs w:val="20"/>
        </w:rPr>
        <w:t>Recommended for resubmission following revision based on feedback by the review panel. Re</w:t>
      </w:r>
      <w:r w:rsidR="00900ADB">
        <w:rPr>
          <w:rFonts w:cstheme="minorHAnsi"/>
          <w:color w:val="000000" w:themeColor="text1"/>
          <w:sz w:val="20"/>
          <w:szCs w:val="20"/>
        </w:rPr>
        <w:t>-</w:t>
      </w:r>
      <w:r>
        <w:rPr>
          <w:rFonts w:cstheme="minorHAnsi"/>
          <w:color w:val="000000" w:themeColor="text1"/>
          <w:sz w:val="20"/>
          <w:szCs w:val="20"/>
        </w:rPr>
        <w:t xml:space="preserve">submission should be made within </w:t>
      </w:r>
      <w:r w:rsidR="00077D0B">
        <w:rPr>
          <w:rFonts w:cstheme="minorHAnsi"/>
          <w:color w:val="000000" w:themeColor="text1"/>
          <w:sz w:val="20"/>
          <w:szCs w:val="20"/>
        </w:rPr>
        <w:t xml:space="preserve">about </w:t>
      </w:r>
      <w:r>
        <w:rPr>
          <w:rFonts w:cstheme="minorHAnsi"/>
          <w:color w:val="000000" w:themeColor="text1"/>
          <w:sz w:val="20"/>
          <w:szCs w:val="20"/>
        </w:rPr>
        <w:t>1 week of receipt of feedback</w:t>
      </w:r>
    </w:p>
    <w:p w14:paraId="7C7A80A4" w14:textId="0A351D8E" w:rsidR="009C268F" w:rsidRDefault="009C268F" w:rsidP="00900ADB">
      <w:pPr>
        <w:pStyle w:val="ListParagraph"/>
        <w:numPr>
          <w:ilvl w:val="1"/>
          <w:numId w:val="4"/>
        </w:numPr>
        <w:ind w:left="1134"/>
        <w:rPr>
          <w:rFonts w:cstheme="minorHAnsi"/>
          <w:color w:val="000000" w:themeColor="text1"/>
          <w:sz w:val="20"/>
          <w:szCs w:val="20"/>
        </w:rPr>
      </w:pPr>
      <w:r>
        <w:rPr>
          <w:rFonts w:cstheme="minorHAnsi"/>
          <w:color w:val="000000" w:themeColor="text1"/>
          <w:sz w:val="20"/>
          <w:szCs w:val="20"/>
        </w:rPr>
        <w:t xml:space="preserve">Rejected for falling outside the scope of the summit or not adhering to the </w:t>
      </w:r>
      <w:r w:rsidR="00774572">
        <w:rPr>
          <w:rFonts w:cstheme="minorHAnsi"/>
          <w:color w:val="000000" w:themeColor="text1"/>
          <w:sz w:val="20"/>
          <w:szCs w:val="20"/>
        </w:rPr>
        <w:t>P</w:t>
      </w:r>
      <w:r>
        <w:rPr>
          <w:rFonts w:cstheme="minorHAnsi"/>
          <w:color w:val="000000" w:themeColor="text1"/>
          <w:sz w:val="20"/>
          <w:szCs w:val="20"/>
        </w:rPr>
        <w:t xml:space="preserve">rinciples of </w:t>
      </w:r>
      <w:r w:rsidR="00774572">
        <w:rPr>
          <w:rFonts w:cstheme="minorHAnsi"/>
          <w:color w:val="000000" w:themeColor="text1"/>
          <w:sz w:val="20"/>
          <w:szCs w:val="20"/>
        </w:rPr>
        <w:t>E</w:t>
      </w:r>
      <w:r>
        <w:rPr>
          <w:rFonts w:cstheme="minorHAnsi"/>
          <w:color w:val="000000" w:themeColor="text1"/>
          <w:sz w:val="20"/>
          <w:szCs w:val="20"/>
        </w:rPr>
        <w:t>ngagement</w:t>
      </w:r>
    </w:p>
    <w:p w14:paraId="56B071CD" w14:textId="1CDC93F9" w:rsidR="00BF2DB4" w:rsidRDefault="004F4EF3" w:rsidP="00BF2DB4">
      <w:pPr>
        <w:pStyle w:val="ListParagraph"/>
        <w:numPr>
          <w:ilvl w:val="0"/>
          <w:numId w:val="4"/>
        </w:numPr>
        <w:rPr>
          <w:rFonts w:cstheme="minorHAnsi"/>
          <w:color w:val="000000" w:themeColor="text1"/>
          <w:sz w:val="20"/>
          <w:szCs w:val="20"/>
        </w:rPr>
      </w:pPr>
      <w:r>
        <w:rPr>
          <w:rFonts w:cstheme="minorHAnsi"/>
          <w:color w:val="000000" w:themeColor="text1"/>
          <w:sz w:val="20"/>
          <w:szCs w:val="20"/>
        </w:rPr>
        <w:t xml:space="preserve">The review will be </w:t>
      </w:r>
      <w:r w:rsidR="00D22545">
        <w:rPr>
          <w:rFonts w:cstheme="minorHAnsi"/>
          <w:color w:val="000000" w:themeColor="text1"/>
          <w:sz w:val="20"/>
          <w:szCs w:val="20"/>
        </w:rPr>
        <w:t xml:space="preserve">conducted </w:t>
      </w:r>
      <w:r w:rsidR="00281C53" w:rsidRPr="00B54128">
        <w:rPr>
          <w:rFonts w:cstheme="minorHAnsi"/>
          <w:color w:val="000000" w:themeColor="text1"/>
          <w:sz w:val="20"/>
          <w:szCs w:val="20"/>
        </w:rPr>
        <w:t xml:space="preserve">by a small team </w:t>
      </w:r>
      <w:r w:rsidR="00D22545">
        <w:rPr>
          <w:rFonts w:cstheme="minorHAnsi"/>
          <w:color w:val="000000" w:themeColor="text1"/>
          <w:sz w:val="20"/>
          <w:szCs w:val="20"/>
        </w:rPr>
        <w:t xml:space="preserve">overseen </w:t>
      </w:r>
      <w:r w:rsidR="00BF2DB4" w:rsidRPr="00B54128">
        <w:rPr>
          <w:rFonts w:cstheme="minorHAnsi"/>
          <w:color w:val="000000" w:themeColor="text1"/>
          <w:sz w:val="20"/>
          <w:szCs w:val="20"/>
        </w:rPr>
        <w:t xml:space="preserve">by </w:t>
      </w:r>
      <w:r w:rsidR="00281C53" w:rsidRPr="00B54128">
        <w:rPr>
          <w:rFonts w:cstheme="minorHAnsi"/>
          <w:color w:val="000000" w:themeColor="text1"/>
          <w:sz w:val="20"/>
          <w:szCs w:val="20"/>
        </w:rPr>
        <w:t>the G</w:t>
      </w:r>
      <w:r w:rsidR="00BF2DB4" w:rsidRPr="00B54128">
        <w:rPr>
          <w:rFonts w:cstheme="minorHAnsi"/>
          <w:color w:val="000000" w:themeColor="text1"/>
          <w:sz w:val="20"/>
          <w:szCs w:val="20"/>
        </w:rPr>
        <w:t xml:space="preserve">overnment of Japan </w:t>
      </w:r>
      <w:r w:rsidR="00281C53" w:rsidRPr="00B54128">
        <w:rPr>
          <w:rFonts w:cstheme="minorHAnsi"/>
          <w:color w:val="000000" w:themeColor="text1"/>
          <w:sz w:val="20"/>
          <w:szCs w:val="20"/>
        </w:rPr>
        <w:t xml:space="preserve">and </w:t>
      </w:r>
      <w:r w:rsidR="00BF2DB4" w:rsidRPr="00B54128">
        <w:rPr>
          <w:rFonts w:cstheme="minorHAnsi"/>
          <w:color w:val="000000" w:themeColor="text1"/>
          <w:sz w:val="20"/>
          <w:szCs w:val="20"/>
        </w:rPr>
        <w:t xml:space="preserve">supported by </w:t>
      </w:r>
      <w:r w:rsidR="00D22545">
        <w:rPr>
          <w:rFonts w:cstheme="minorHAnsi"/>
          <w:color w:val="000000" w:themeColor="text1"/>
          <w:sz w:val="20"/>
          <w:szCs w:val="20"/>
        </w:rPr>
        <w:t xml:space="preserve">members of </w:t>
      </w:r>
      <w:r w:rsidR="00BF2DB4" w:rsidRPr="00B54128">
        <w:rPr>
          <w:rFonts w:cstheme="minorHAnsi"/>
          <w:color w:val="000000" w:themeColor="text1"/>
          <w:sz w:val="20"/>
          <w:szCs w:val="20"/>
        </w:rPr>
        <w:t xml:space="preserve">N4G </w:t>
      </w:r>
      <w:r w:rsidR="00D22545">
        <w:rPr>
          <w:rFonts w:cstheme="minorHAnsi"/>
          <w:color w:val="000000" w:themeColor="text1"/>
          <w:sz w:val="20"/>
          <w:szCs w:val="20"/>
        </w:rPr>
        <w:t xml:space="preserve">Thematic </w:t>
      </w:r>
      <w:r w:rsidR="00281C53" w:rsidRPr="00B54128">
        <w:rPr>
          <w:rFonts w:cstheme="minorHAnsi"/>
          <w:color w:val="000000" w:themeColor="text1"/>
          <w:sz w:val="20"/>
          <w:szCs w:val="20"/>
        </w:rPr>
        <w:t>Working Groups</w:t>
      </w:r>
      <w:r w:rsidR="00D22545">
        <w:rPr>
          <w:rFonts w:cstheme="minorHAnsi"/>
          <w:color w:val="000000" w:themeColor="text1"/>
          <w:sz w:val="20"/>
          <w:szCs w:val="20"/>
        </w:rPr>
        <w:t xml:space="preserve"> and other relevant experts</w:t>
      </w:r>
      <w:r w:rsidR="00292F35" w:rsidRPr="00B54128">
        <w:rPr>
          <w:rFonts w:cstheme="minorHAnsi"/>
          <w:color w:val="000000" w:themeColor="text1"/>
          <w:sz w:val="20"/>
          <w:szCs w:val="20"/>
        </w:rPr>
        <w:t>.</w:t>
      </w:r>
    </w:p>
    <w:p w14:paraId="552572B9" w14:textId="638093A5" w:rsidR="00D42D6F" w:rsidRPr="00241FEE" w:rsidRDefault="00D42D6F" w:rsidP="00BF2DB4">
      <w:pPr>
        <w:pStyle w:val="ListParagraph"/>
        <w:numPr>
          <w:ilvl w:val="0"/>
          <w:numId w:val="4"/>
        </w:numPr>
        <w:rPr>
          <w:rFonts w:cstheme="minorHAnsi"/>
          <w:color w:val="000000" w:themeColor="text1"/>
          <w:sz w:val="20"/>
          <w:szCs w:val="20"/>
        </w:rPr>
      </w:pPr>
      <w:r>
        <w:rPr>
          <w:rFonts w:cstheme="minorHAnsi"/>
          <w:color w:val="000000" w:themeColor="text1"/>
          <w:sz w:val="20"/>
          <w:szCs w:val="20"/>
        </w:rPr>
        <w:t xml:space="preserve">Organizers </w:t>
      </w:r>
      <w:r w:rsidR="00336314">
        <w:rPr>
          <w:rFonts w:cstheme="minorHAnsi"/>
          <w:color w:val="000000" w:themeColor="text1"/>
          <w:sz w:val="20"/>
          <w:szCs w:val="20"/>
        </w:rPr>
        <w:t xml:space="preserve">should </w:t>
      </w:r>
      <w:r>
        <w:rPr>
          <w:rFonts w:cstheme="minorHAnsi"/>
          <w:color w:val="000000" w:themeColor="text1"/>
          <w:sz w:val="20"/>
          <w:szCs w:val="20"/>
        </w:rPr>
        <w:t>propose a time and date, but feedback may include a suggestion to re-schedule.</w:t>
      </w:r>
    </w:p>
    <w:p w14:paraId="2C452E9D" w14:textId="77777777" w:rsidR="003F515D" w:rsidRDefault="003F515D" w:rsidP="00685A96">
      <w:pPr>
        <w:rPr>
          <w:rFonts w:cstheme="minorHAnsi"/>
          <w:b/>
          <w:bCs/>
          <w:color w:val="000000" w:themeColor="text1"/>
          <w:sz w:val="20"/>
          <w:szCs w:val="20"/>
        </w:rPr>
      </w:pPr>
    </w:p>
    <w:p w14:paraId="7E34D0F6" w14:textId="7E5A54CC" w:rsidR="00685A96" w:rsidRPr="00B54128" w:rsidRDefault="00685A96" w:rsidP="00685A96">
      <w:pPr>
        <w:rPr>
          <w:rFonts w:cstheme="minorHAnsi"/>
          <w:b/>
          <w:bCs/>
          <w:color w:val="000000" w:themeColor="text1"/>
          <w:sz w:val="20"/>
          <w:szCs w:val="20"/>
        </w:rPr>
      </w:pPr>
      <w:r>
        <w:rPr>
          <w:rFonts w:cstheme="minorHAnsi"/>
          <w:b/>
          <w:bCs/>
          <w:color w:val="000000" w:themeColor="text1"/>
          <w:sz w:val="20"/>
          <w:szCs w:val="20"/>
        </w:rPr>
        <w:t xml:space="preserve">Criteria for </w:t>
      </w:r>
      <w:r w:rsidR="00E026DA">
        <w:rPr>
          <w:rFonts w:cstheme="minorHAnsi"/>
          <w:b/>
          <w:bCs/>
          <w:color w:val="000000" w:themeColor="text1"/>
          <w:sz w:val="20"/>
          <w:szCs w:val="20"/>
        </w:rPr>
        <w:t>Accreditation</w:t>
      </w:r>
    </w:p>
    <w:p w14:paraId="4B416D7F" w14:textId="7A9C36C8" w:rsidR="00685A96" w:rsidRDefault="00685A96" w:rsidP="00685A96">
      <w:pPr>
        <w:pStyle w:val="ListParagraph"/>
        <w:numPr>
          <w:ilvl w:val="0"/>
          <w:numId w:val="1"/>
        </w:numPr>
        <w:rPr>
          <w:rFonts w:cstheme="minorHAnsi"/>
          <w:color w:val="000000" w:themeColor="text1"/>
          <w:sz w:val="20"/>
          <w:szCs w:val="20"/>
        </w:rPr>
      </w:pPr>
      <w:r>
        <w:rPr>
          <w:rFonts w:cstheme="minorHAnsi"/>
          <w:color w:val="000000" w:themeColor="text1"/>
          <w:sz w:val="20"/>
          <w:szCs w:val="20"/>
        </w:rPr>
        <w:t>S</w:t>
      </w:r>
      <w:r w:rsidRPr="00B54128">
        <w:rPr>
          <w:rFonts w:cstheme="minorHAnsi"/>
          <w:color w:val="000000" w:themeColor="text1"/>
          <w:sz w:val="20"/>
          <w:szCs w:val="20"/>
        </w:rPr>
        <w:t>ide-event</w:t>
      </w:r>
      <w:r w:rsidR="00000733">
        <w:rPr>
          <w:rFonts w:cstheme="minorHAnsi"/>
          <w:color w:val="000000" w:themeColor="text1"/>
          <w:sz w:val="20"/>
          <w:szCs w:val="20"/>
        </w:rPr>
        <w:t>s</w:t>
      </w:r>
      <w:r w:rsidRPr="00B54128">
        <w:rPr>
          <w:rFonts w:cstheme="minorHAnsi"/>
          <w:color w:val="000000" w:themeColor="text1"/>
          <w:sz w:val="20"/>
          <w:szCs w:val="20"/>
        </w:rPr>
        <w:t xml:space="preserve"> </w:t>
      </w:r>
      <w:r>
        <w:rPr>
          <w:rFonts w:cstheme="minorHAnsi"/>
          <w:color w:val="000000" w:themeColor="text1"/>
          <w:sz w:val="20"/>
          <w:szCs w:val="20"/>
        </w:rPr>
        <w:t xml:space="preserve">must </w:t>
      </w:r>
      <w:r w:rsidRPr="00B54128">
        <w:rPr>
          <w:rFonts w:cstheme="minorHAnsi"/>
          <w:color w:val="000000" w:themeColor="text1"/>
          <w:sz w:val="20"/>
          <w:szCs w:val="20"/>
        </w:rPr>
        <w:t>adhere to the N4G Principles of Engagement</w:t>
      </w:r>
      <w:r w:rsidR="00882D2D">
        <w:rPr>
          <w:rFonts w:cstheme="minorHAnsi"/>
          <w:color w:val="000000" w:themeColor="text1"/>
          <w:sz w:val="20"/>
          <w:szCs w:val="20"/>
        </w:rPr>
        <w:t xml:space="preserve"> </w:t>
      </w:r>
      <w:r w:rsidRPr="00B54128">
        <w:rPr>
          <w:rFonts w:cstheme="minorHAnsi"/>
          <w:color w:val="000000" w:themeColor="text1"/>
          <w:sz w:val="20"/>
          <w:szCs w:val="20"/>
        </w:rPr>
        <w:t>(</w:t>
      </w:r>
      <w:r w:rsidR="00000733">
        <w:rPr>
          <w:rFonts w:cstheme="minorHAnsi"/>
          <w:color w:val="000000" w:themeColor="text1"/>
          <w:sz w:val="20"/>
          <w:szCs w:val="20"/>
        </w:rPr>
        <w:t xml:space="preserve">see </w:t>
      </w:r>
      <w:r w:rsidRPr="00B54128">
        <w:rPr>
          <w:rFonts w:cstheme="minorHAnsi"/>
          <w:color w:val="000000" w:themeColor="text1"/>
          <w:sz w:val="20"/>
          <w:szCs w:val="20"/>
        </w:rPr>
        <w:t xml:space="preserve">attached), </w:t>
      </w:r>
      <w:r w:rsidR="00000733">
        <w:rPr>
          <w:rFonts w:cstheme="minorHAnsi"/>
          <w:color w:val="000000" w:themeColor="text1"/>
          <w:sz w:val="20"/>
          <w:szCs w:val="20"/>
        </w:rPr>
        <w:t xml:space="preserve">in every regard, including </w:t>
      </w:r>
      <w:r w:rsidR="00627247">
        <w:rPr>
          <w:rFonts w:cstheme="minorHAnsi"/>
          <w:color w:val="000000" w:themeColor="text1"/>
          <w:sz w:val="20"/>
          <w:szCs w:val="20"/>
        </w:rPr>
        <w:t xml:space="preserve">in their </w:t>
      </w:r>
      <w:r w:rsidR="00000733">
        <w:rPr>
          <w:rFonts w:cstheme="minorHAnsi"/>
          <w:color w:val="000000" w:themeColor="text1"/>
          <w:sz w:val="20"/>
          <w:szCs w:val="20"/>
        </w:rPr>
        <w:t>preparation</w:t>
      </w:r>
      <w:r w:rsidRPr="00B54128">
        <w:rPr>
          <w:rFonts w:cstheme="minorHAnsi"/>
          <w:color w:val="000000" w:themeColor="text1"/>
          <w:sz w:val="20"/>
          <w:szCs w:val="20"/>
        </w:rPr>
        <w:t>, participation, content, and promotion</w:t>
      </w:r>
      <w:r>
        <w:rPr>
          <w:rFonts w:cstheme="minorHAnsi"/>
          <w:color w:val="000000" w:themeColor="text1"/>
          <w:sz w:val="20"/>
          <w:szCs w:val="20"/>
        </w:rPr>
        <w:t>.</w:t>
      </w:r>
    </w:p>
    <w:p w14:paraId="1BC58991" w14:textId="38291F0D" w:rsidR="00B6275E" w:rsidRPr="00D333CA" w:rsidRDefault="00B6275E" w:rsidP="00B6275E">
      <w:pPr>
        <w:pStyle w:val="ListParagraph"/>
        <w:numPr>
          <w:ilvl w:val="0"/>
          <w:numId w:val="1"/>
        </w:numPr>
        <w:rPr>
          <w:rStyle w:val="Hyperlink"/>
          <w:rFonts w:cstheme="minorHAnsi"/>
          <w:color w:val="000000" w:themeColor="text1"/>
          <w:sz w:val="20"/>
          <w:szCs w:val="20"/>
          <w:u w:val="none"/>
        </w:rPr>
      </w:pPr>
      <w:r>
        <w:rPr>
          <w:rFonts w:cstheme="minorHAnsi"/>
          <w:color w:val="000000" w:themeColor="text1"/>
          <w:sz w:val="20"/>
          <w:szCs w:val="20"/>
        </w:rPr>
        <w:t xml:space="preserve">Side-events should </w:t>
      </w:r>
      <w:r w:rsidRPr="009C40F6">
        <w:rPr>
          <w:rFonts w:cstheme="minorHAnsi"/>
          <w:color w:val="000000" w:themeColor="text1"/>
          <w:sz w:val="20"/>
          <w:szCs w:val="20"/>
        </w:rPr>
        <w:t xml:space="preserve">address </w:t>
      </w:r>
      <w:r>
        <w:rPr>
          <w:rFonts w:cstheme="minorHAnsi"/>
          <w:color w:val="000000" w:themeColor="text1"/>
          <w:sz w:val="20"/>
          <w:szCs w:val="20"/>
        </w:rPr>
        <w:t xml:space="preserve">a </w:t>
      </w:r>
      <w:r w:rsidRPr="009C40F6">
        <w:rPr>
          <w:rFonts w:cstheme="minorHAnsi"/>
          <w:color w:val="000000" w:themeColor="text1"/>
          <w:sz w:val="20"/>
          <w:szCs w:val="20"/>
        </w:rPr>
        <w:t>global nutrition issue</w:t>
      </w:r>
      <w:r>
        <w:rPr>
          <w:rFonts w:cstheme="minorHAnsi"/>
          <w:color w:val="000000" w:themeColor="text1"/>
          <w:sz w:val="20"/>
          <w:szCs w:val="20"/>
        </w:rPr>
        <w:t xml:space="preserve"> w</w:t>
      </w:r>
      <w:r w:rsidRPr="00B54128">
        <w:rPr>
          <w:rFonts w:cstheme="minorHAnsi"/>
          <w:color w:val="000000" w:themeColor="text1"/>
          <w:sz w:val="20"/>
          <w:szCs w:val="20"/>
        </w:rPr>
        <w:t xml:space="preserve">ithin the scope of the </w:t>
      </w:r>
      <w:hyperlink r:id="rId12" w:history="1">
        <w:r w:rsidRPr="00A71698">
          <w:rPr>
            <w:rStyle w:val="Hyperlink"/>
            <w:rFonts w:cstheme="minorHAnsi"/>
            <w:sz w:val="20"/>
            <w:szCs w:val="20"/>
          </w:rPr>
          <w:t>N4G Vision and Roadmap.</w:t>
        </w:r>
      </w:hyperlink>
    </w:p>
    <w:p w14:paraId="51FECDA8" w14:textId="7DCE204F" w:rsidR="009C40F6" w:rsidRDefault="00F33262" w:rsidP="00685A96">
      <w:pPr>
        <w:pStyle w:val="ListParagraph"/>
        <w:numPr>
          <w:ilvl w:val="0"/>
          <w:numId w:val="1"/>
        </w:numPr>
        <w:rPr>
          <w:rFonts w:cstheme="minorHAnsi"/>
          <w:color w:val="000000" w:themeColor="text1"/>
          <w:sz w:val="20"/>
          <w:szCs w:val="20"/>
        </w:rPr>
      </w:pPr>
      <w:r>
        <w:rPr>
          <w:rFonts w:cstheme="minorHAnsi"/>
          <w:color w:val="000000" w:themeColor="text1"/>
          <w:sz w:val="20"/>
          <w:szCs w:val="20"/>
        </w:rPr>
        <w:t>Side-events</w:t>
      </w:r>
      <w:r w:rsidR="00627247">
        <w:rPr>
          <w:rFonts w:cstheme="minorHAnsi"/>
          <w:color w:val="000000" w:themeColor="text1"/>
          <w:sz w:val="20"/>
          <w:szCs w:val="20"/>
        </w:rPr>
        <w:t xml:space="preserve"> should </w:t>
      </w:r>
      <w:r w:rsidR="00000733">
        <w:rPr>
          <w:rFonts w:cstheme="minorHAnsi"/>
          <w:color w:val="000000" w:themeColor="text1"/>
          <w:sz w:val="20"/>
          <w:szCs w:val="20"/>
        </w:rPr>
        <w:t>be solution-oriented</w:t>
      </w:r>
      <w:r w:rsidR="009857A6">
        <w:rPr>
          <w:rFonts w:cstheme="minorHAnsi"/>
          <w:color w:val="000000" w:themeColor="text1"/>
          <w:sz w:val="20"/>
          <w:szCs w:val="20"/>
        </w:rPr>
        <w:t>, evidence-driven,</w:t>
      </w:r>
      <w:r w:rsidR="00000733">
        <w:rPr>
          <w:rFonts w:cstheme="minorHAnsi"/>
          <w:color w:val="000000" w:themeColor="text1"/>
          <w:sz w:val="20"/>
          <w:szCs w:val="20"/>
        </w:rPr>
        <w:t xml:space="preserve"> </w:t>
      </w:r>
      <w:r w:rsidR="009C40F6" w:rsidRPr="009C40F6">
        <w:rPr>
          <w:rFonts w:cstheme="minorHAnsi"/>
          <w:color w:val="000000" w:themeColor="text1"/>
          <w:sz w:val="20"/>
          <w:szCs w:val="20"/>
        </w:rPr>
        <w:t>and useful</w:t>
      </w:r>
      <w:r w:rsidR="00894031">
        <w:rPr>
          <w:rFonts w:cstheme="minorHAnsi"/>
          <w:color w:val="000000" w:themeColor="text1"/>
          <w:sz w:val="20"/>
          <w:szCs w:val="20"/>
        </w:rPr>
        <w:t>ly</w:t>
      </w:r>
      <w:r w:rsidR="009C40F6" w:rsidRPr="009C40F6">
        <w:rPr>
          <w:rFonts w:cstheme="minorHAnsi"/>
          <w:color w:val="000000" w:themeColor="text1"/>
          <w:sz w:val="20"/>
          <w:szCs w:val="20"/>
        </w:rPr>
        <w:t xml:space="preserve"> input to </w:t>
      </w:r>
      <w:r w:rsidR="00894031">
        <w:rPr>
          <w:rFonts w:cstheme="minorHAnsi"/>
          <w:color w:val="000000" w:themeColor="text1"/>
          <w:sz w:val="20"/>
          <w:szCs w:val="20"/>
        </w:rPr>
        <w:t xml:space="preserve">Summit </w:t>
      </w:r>
      <w:r w:rsidR="009C40F6" w:rsidRPr="009C40F6">
        <w:rPr>
          <w:rFonts w:cstheme="minorHAnsi"/>
          <w:color w:val="000000" w:themeColor="text1"/>
          <w:sz w:val="20"/>
          <w:szCs w:val="20"/>
        </w:rPr>
        <w:t>discussion</w:t>
      </w:r>
      <w:r w:rsidR="009C40F6">
        <w:rPr>
          <w:rFonts w:cstheme="minorHAnsi"/>
          <w:color w:val="000000" w:themeColor="text1"/>
          <w:sz w:val="20"/>
          <w:szCs w:val="20"/>
        </w:rPr>
        <w:t>s</w:t>
      </w:r>
      <w:r w:rsidR="009857A6">
        <w:rPr>
          <w:rFonts w:cstheme="minorHAnsi"/>
          <w:color w:val="000000" w:themeColor="text1"/>
          <w:sz w:val="20"/>
          <w:szCs w:val="20"/>
        </w:rPr>
        <w:t>.</w:t>
      </w:r>
    </w:p>
    <w:p w14:paraId="09AB15CE" w14:textId="41D7C0E0" w:rsidR="00000733" w:rsidRDefault="00162F55" w:rsidP="00000733">
      <w:pPr>
        <w:pStyle w:val="ListParagraph"/>
        <w:numPr>
          <w:ilvl w:val="0"/>
          <w:numId w:val="1"/>
        </w:numPr>
        <w:rPr>
          <w:rFonts w:cstheme="minorHAnsi"/>
          <w:color w:val="000000" w:themeColor="text1"/>
          <w:sz w:val="20"/>
          <w:szCs w:val="20"/>
        </w:rPr>
      </w:pPr>
      <w:r>
        <w:rPr>
          <w:rFonts w:cstheme="minorHAnsi"/>
          <w:color w:val="000000" w:themeColor="text1"/>
          <w:sz w:val="20"/>
          <w:szCs w:val="20"/>
        </w:rPr>
        <w:t>O</w:t>
      </w:r>
      <w:r w:rsidR="00000733">
        <w:rPr>
          <w:rFonts w:cstheme="minorHAnsi"/>
          <w:color w:val="000000" w:themeColor="text1"/>
          <w:sz w:val="20"/>
          <w:szCs w:val="20"/>
        </w:rPr>
        <w:t xml:space="preserve">rganizations </w:t>
      </w:r>
      <w:r>
        <w:rPr>
          <w:rFonts w:cstheme="minorHAnsi"/>
          <w:color w:val="000000" w:themeColor="text1"/>
          <w:sz w:val="20"/>
          <w:szCs w:val="20"/>
        </w:rPr>
        <w:t xml:space="preserve">are encouraged </w:t>
      </w:r>
      <w:r w:rsidR="00000733">
        <w:rPr>
          <w:rFonts w:cstheme="minorHAnsi"/>
          <w:color w:val="000000" w:themeColor="text1"/>
          <w:sz w:val="20"/>
          <w:szCs w:val="20"/>
        </w:rPr>
        <w:t xml:space="preserve">to </w:t>
      </w:r>
      <w:r>
        <w:rPr>
          <w:rFonts w:cstheme="minorHAnsi"/>
          <w:color w:val="000000" w:themeColor="text1"/>
          <w:sz w:val="20"/>
          <w:szCs w:val="20"/>
        </w:rPr>
        <w:t xml:space="preserve">hold </w:t>
      </w:r>
      <w:r w:rsidR="00000733">
        <w:rPr>
          <w:rFonts w:cstheme="minorHAnsi"/>
          <w:color w:val="000000" w:themeColor="text1"/>
          <w:sz w:val="20"/>
          <w:szCs w:val="20"/>
        </w:rPr>
        <w:t xml:space="preserve">fewer but high-quality events, </w:t>
      </w:r>
      <w:r>
        <w:rPr>
          <w:rFonts w:cstheme="minorHAnsi"/>
          <w:color w:val="000000" w:themeColor="text1"/>
          <w:sz w:val="20"/>
          <w:szCs w:val="20"/>
        </w:rPr>
        <w:t>rather than many</w:t>
      </w:r>
      <w:r w:rsidR="001D2F2D">
        <w:rPr>
          <w:rFonts w:cstheme="minorHAnsi"/>
          <w:color w:val="000000" w:themeColor="text1"/>
          <w:sz w:val="20"/>
          <w:szCs w:val="20"/>
        </w:rPr>
        <w:t xml:space="preserve"> events</w:t>
      </w:r>
      <w:r>
        <w:rPr>
          <w:rFonts w:cstheme="minorHAnsi"/>
          <w:color w:val="000000" w:themeColor="text1"/>
          <w:sz w:val="20"/>
          <w:szCs w:val="20"/>
        </w:rPr>
        <w:t xml:space="preserve">, </w:t>
      </w:r>
      <w:r w:rsidR="00000733">
        <w:rPr>
          <w:rFonts w:cstheme="minorHAnsi"/>
          <w:color w:val="000000" w:themeColor="text1"/>
          <w:sz w:val="20"/>
          <w:szCs w:val="20"/>
        </w:rPr>
        <w:t xml:space="preserve">collaborating and pooling their resources </w:t>
      </w:r>
      <w:r>
        <w:rPr>
          <w:rFonts w:cstheme="minorHAnsi"/>
          <w:color w:val="000000" w:themeColor="text1"/>
          <w:sz w:val="20"/>
          <w:szCs w:val="20"/>
        </w:rPr>
        <w:t>whenever possible.</w:t>
      </w:r>
    </w:p>
    <w:p w14:paraId="452F9B30" w14:textId="18F40E64" w:rsidR="007413B3" w:rsidRDefault="00F477CC" w:rsidP="00F477CC">
      <w:pPr>
        <w:pStyle w:val="ListParagraph"/>
        <w:numPr>
          <w:ilvl w:val="0"/>
          <w:numId w:val="1"/>
        </w:numPr>
        <w:rPr>
          <w:rFonts w:cstheme="minorHAnsi"/>
          <w:color w:val="000000" w:themeColor="text1"/>
          <w:sz w:val="20"/>
          <w:szCs w:val="20"/>
        </w:rPr>
      </w:pPr>
      <w:r>
        <w:rPr>
          <w:rFonts w:cstheme="minorHAnsi"/>
          <w:color w:val="000000" w:themeColor="text1"/>
          <w:sz w:val="20"/>
          <w:szCs w:val="20"/>
        </w:rPr>
        <w:t xml:space="preserve">Side-events must </w:t>
      </w:r>
      <w:r w:rsidR="007413B3">
        <w:rPr>
          <w:rFonts w:cstheme="minorHAnsi"/>
          <w:color w:val="000000" w:themeColor="text1"/>
          <w:sz w:val="20"/>
          <w:szCs w:val="20"/>
        </w:rPr>
        <w:t>also</w:t>
      </w:r>
      <w:r w:rsidR="009857A6">
        <w:rPr>
          <w:rFonts w:cstheme="minorHAnsi"/>
          <w:color w:val="000000" w:themeColor="text1"/>
          <w:sz w:val="20"/>
          <w:szCs w:val="20"/>
        </w:rPr>
        <w:t xml:space="preserve"> </w:t>
      </w:r>
      <w:r w:rsidR="009857A6" w:rsidRPr="009857A6">
        <w:rPr>
          <w:rFonts w:cstheme="minorHAnsi"/>
          <w:i/>
          <w:iCs/>
          <w:color w:val="000000" w:themeColor="text1"/>
          <w:sz w:val="20"/>
          <w:szCs w:val="20"/>
        </w:rPr>
        <w:t>not</w:t>
      </w:r>
      <w:r w:rsidR="007413B3">
        <w:rPr>
          <w:rFonts w:cstheme="minorHAnsi"/>
          <w:color w:val="000000" w:themeColor="text1"/>
          <w:sz w:val="20"/>
          <w:szCs w:val="20"/>
        </w:rPr>
        <w:t>:</w:t>
      </w:r>
    </w:p>
    <w:p w14:paraId="382AF26A" w14:textId="1E513CA9" w:rsidR="00B625A9" w:rsidRDefault="00B625A9" w:rsidP="00900ADB">
      <w:pPr>
        <w:pStyle w:val="ListParagraph"/>
        <w:numPr>
          <w:ilvl w:val="1"/>
          <w:numId w:val="1"/>
        </w:numPr>
        <w:ind w:left="1134"/>
        <w:rPr>
          <w:rFonts w:cstheme="minorHAnsi"/>
          <w:color w:val="000000" w:themeColor="text1"/>
          <w:sz w:val="20"/>
          <w:szCs w:val="20"/>
          <w:lang w:eastAsia="ja-JP"/>
        </w:rPr>
      </w:pPr>
      <w:r>
        <w:rPr>
          <w:rFonts w:cstheme="minorHAnsi"/>
          <w:color w:val="000000" w:themeColor="text1"/>
          <w:sz w:val="20"/>
          <w:szCs w:val="20"/>
          <w:lang w:eastAsia="ja-JP"/>
        </w:rPr>
        <w:t xml:space="preserve">Lack </w:t>
      </w:r>
      <w:r w:rsidR="00010713">
        <w:rPr>
          <w:rFonts w:cstheme="minorHAnsi"/>
          <w:color w:val="000000" w:themeColor="text1"/>
          <w:sz w:val="20"/>
          <w:szCs w:val="20"/>
          <w:lang w:eastAsia="ja-JP"/>
        </w:rPr>
        <w:t xml:space="preserve">scientific </w:t>
      </w:r>
      <w:r>
        <w:rPr>
          <w:rFonts w:cstheme="minorHAnsi"/>
          <w:color w:val="000000" w:themeColor="text1"/>
          <w:sz w:val="20"/>
          <w:szCs w:val="20"/>
          <w:lang w:eastAsia="ja-JP"/>
        </w:rPr>
        <w:t>evidence</w:t>
      </w:r>
      <w:r w:rsidR="00010713">
        <w:rPr>
          <w:rFonts w:cstheme="minorHAnsi"/>
          <w:color w:val="000000" w:themeColor="text1"/>
          <w:sz w:val="20"/>
          <w:szCs w:val="20"/>
          <w:lang w:eastAsia="ja-JP"/>
        </w:rPr>
        <w:t xml:space="preserve"> and ethical consideration</w:t>
      </w:r>
      <w:r w:rsidR="00F2033C">
        <w:rPr>
          <w:rFonts w:cstheme="minorHAnsi"/>
          <w:color w:val="000000" w:themeColor="text1"/>
          <w:sz w:val="20"/>
          <w:szCs w:val="20"/>
          <w:lang w:eastAsia="ja-JP"/>
        </w:rPr>
        <w:t>s</w:t>
      </w:r>
      <w:r w:rsidR="00010713">
        <w:rPr>
          <w:rFonts w:cstheme="minorHAnsi"/>
          <w:color w:val="000000" w:themeColor="text1"/>
          <w:sz w:val="20"/>
          <w:szCs w:val="20"/>
          <w:lang w:eastAsia="ja-JP"/>
        </w:rPr>
        <w:t>.</w:t>
      </w:r>
    </w:p>
    <w:p w14:paraId="2BC23736" w14:textId="1C8EDBB6" w:rsidR="00F477CC" w:rsidRDefault="007A1921" w:rsidP="00900ADB">
      <w:pPr>
        <w:pStyle w:val="ListParagraph"/>
        <w:numPr>
          <w:ilvl w:val="1"/>
          <w:numId w:val="1"/>
        </w:numPr>
        <w:ind w:left="1134"/>
        <w:rPr>
          <w:rFonts w:cstheme="minorHAnsi"/>
          <w:color w:val="000000" w:themeColor="text1"/>
          <w:sz w:val="20"/>
          <w:szCs w:val="20"/>
        </w:rPr>
      </w:pPr>
      <w:r>
        <w:rPr>
          <w:rFonts w:cstheme="minorHAnsi"/>
          <w:color w:val="000000" w:themeColor="text1"/>
          <w:sz w:val="20"/>
          <w:szCs w:val="20"/>
        </w:rPr>
        <w:t>P</w:t>
      </w:r>
      <w:r w:rsidR="00F477CC" w:rsidRPr="00F477CC">
        <w:rPr>
          <w:rFonts w:cstheme="minorHAnsi"/>
          <w:color w:val="000000" w:themeColor="text1"/>
          <w:sz w:val="20"/>
          <w:szCs w:val="20"/>
        </w:rPr>
        <w:t>romote</w:t>
      </w:r>
      <w:r w:rsidR="00F477CC">
        <w:rPr>
          <w:rFonts w:cstheme="minorHAnsi"/>
          <w:color w:val="000000" w:themeColor="text1"/>
          <w:sz w:val="20"/>
          <w:szCs w:val="20"/>
        </w:rPr>
        <w:t xml:space="preserve"> </w:t>
      </w:r>
      <w:r w:rsidR="00F477CC" w:rsidRPr="00F477CC">
        <w:rPr>
          <w:rFonts w:cstheme="minorHAnsi"/>
          <w:color w:val="000000" w:themeColor="text1"/>
          <w:sz w:val="20"/>
          <w:szCs w:val="20"/>
        </w:rPr>
        <w:t>intervention</w:t>
      </w:r>
      <w:r w:rsidR="00F477CC">
        <w:rPr>
          <w:rFonts w:cstheme="minorHAnsi"/>
          <w:color w:val="000000" w:themeColor="text1"/>
          <w:sz w:val="20"/>
          <w:szCs w:val="20"/>
        </w:rPr>
        <w:t>s</w:t>
      </w:r>
      <w:r w:rsidR="00F477CC" w:rsidRPr="00F477CC">
        <w:rPr>
          <w:rFonts w:cstheme="minorHAnsi"/>
          <w:color w:val="000000" w:themeColor="text1"/>
          <w:sz w:val="20"/>
          <w:szCs w:val="20"/>
        </w:rPr>
        <w:t xml:space="preserve"> which do not comply with the guidance of authoritative international organizations (</w:t>
      </w:r>
      <w:r w:rsidR="00F477CC">
        <w:rPr>
          <w:rFonts w:cstheme="minorHAnsi"/>
          <w:color w:val="000000" w:themeColor="text1"/>
          <w:sz w:val="20"/>
          <w:szCs w:val="20"/>
        </w:rPr>
        <w:t>such as</w:t>
      </w:r>
      <w:r w:rsidR="00F477CC" w:rsidRPr="00F477CC">
        <w:rPr>
          <w:rFonts w:cstheme="minorHAnsi"/>
          <w:color w:val="000000" w:themeColor="text1"/>
          <w:sz w:val="20"/>
          <w:szCs w:val="20"/>
        </w:rPr>
        <w:t xml:space="preserve"> WHO</w:t>
      </w:r>
      <w:r w:rsidR="00F477CC">
        <w:rPr>
          <w:rFonts w:cstheme="minorHAnsi"/>
          <w:color w:val="000000" w:themeColor="text1"/>
          <w:sz w:val="20"/>
          <w:szCs w:val="20"/>
        </w:rPr>
        <w:t>’s</w:t>
      </w:r>
      <w:r w:rsidR="00F477CC" w:rsidRPr="00F477CC">
        <w:rPr>
          <w:rFonts w:cstheme="minorHAnsi"/>
          <w:color w:val="000000" w:themeColor="text1"/>
          <w:sz w:val="20"/>
          <w:szCs w:val="20"/>
        </w:rPr>
        <w:t xml:space="preserve"> Essential Nutrition Actions</w:t>
      </w:r>
      <w:r w:rsidR="00010713">
        <w:rPr>
          <w:rFonts w:cstheme="minorHAnsi"/>
          <w:color w:val="000000" w:themeColor="text1"/>
          <w:sz w:val="20"/>
          <w:szCs w:val="20"/>
        </w:rPr>
        <w:t>)</w:t>
      </w:r>
      <w:r w:rsidR="00C838B7">
        <w:rPr>
          <w:rFonts w:cstheme="minorHAnsi"/>
          <w:color w:val="000000" w:themeColor="text1"/>
          <w:sz w:val="20"/>
          <w:szCs w:val="20"/>
        </w:rPr>
        <w:t>.</w:t>
      </w:r>
    </w:p>
    <w:p w14:paraId="2F8F891E" w14:textId="5817B177" w:rsidR="00010713" w:rsidRPr="00010713" w:rsidRDefault="00010713" w:rsidP="00010713">
      <w:pPr>
        <w:pStyle w:val="ListParagraph"/>
        <w:numPr>
          <w:ilvl w:val="1"/>
          <w:numId w:val="1"/>
        </w:numPr>
        <w:ind w:left="1134"/>
        <w:rPr>
          <w:rFonts w:cstheme="minorHAnsi"/>
          <w:color w:val="000000" w:themeColor="text1"/>
          <w:sz w:val="20"/>
          <w:szCs w:val="20"/>
        </w:rPr>
      </w:pPr>
      <w:r>
        <w:rPr>
          <w:rFonts w:cstheme="minorHAnsi"/>
          <w:color w:val="000000" w:themeColor="text1"/>
          <w:sz w:val="20"/>
          <w:szCs w:val="20"/>
        </w:rPr>
        <w:t>Be p</w:t>
      </w:r>
      <w:r w:rsidRPr="00F477CC">
        <w:rPr>
          <w:rFonts w:cstheme="minorHAnsi"/>
          <w:color w:val="000000" w:themeColor="text1"/>
          <w:sz w:val="20"/>
          <w:szCs w:val="20"/>
        </w:rPr>
        <w:t>rofit-oriented</w:t>
      </w:r>
      <w:r>
        <w:rPr>
          <w:rFonts w:cstheme="minorHAnsi"/>
          <w:color w:val="000000" w:themeColor="text1"/>
          <w:sz w:val="20"/>
          <w:szCs w:val="20"/>
        </w:rPr>
        <w:t xml:space="preserve"> </w:t>
      </w:r>
      <w:r w:rsidRPr="00F477CC">
        <w:rPr>
          <w:rFonts w:cstheme="minorHAnsi"/>
          <w:color w:val="000000" w:themeColor="text1"/>
          <w:sz w:val="20"/>
          <w:szCs w:val="20"/>
        </w:rPr>
        <w:t xml:space="preserve">or </w:t>
      </w:r>
      <w:r>
        <w:rPr>
          <w:rFonts w:cstheme="minorHAnsi"/>
          <w:color w:val="000000" w:themeColor="text1"/>
          <w:sz w:val="20"/>
          <w:szCs w:val="20"/>
        </w:rPr>
        <w:t xml:space="preserve">be against the </w:t>
      </w:r>
      <w:r w:rsidRPr="00F477CC">
        <w:rPr>
          <w:rFonts w:cstheme="minorHAnsi"/>
          <w:color w:val="000000" w:themeColor="text1"/>
          <w:sz w:val="20"/>
          <w:szCs w:val="20"/>
        </w:rPr>
        <w:t>public interest</w:t>
      </w:r>
      <w:r>
        <w:rPr>
          <w:rFonts w:cstheme="minorHAnsi"/>
          <w:color w:val="000000" w:themeColor="text1"/>
          <w:sz w:val="20"/>
          <w:szCs w:val="20"/>
        </w:rPr>
        <w:t>.</w:t>
      </w:r>
    </w:p>
    <w:p w14:paraId="363430CD" w14:textId="2D90F184" w:rsidR="009120C7" w:rsidRDefault="007A1921" w:rsidP="00900ADB">
      <w:pPr>
        <w:pStyle w:val="ListParagraph"/>
        <w:numPr>
          <w:ilvl w:val="1"/>
          <w:numId w:val="1"/>
        </w:numPr>
        <w:ind w:left="1134"/>
        <w:rPr>
          <w:rFonts w:cstheme="minorHAnsi"/>
          <w:color w:val="000000" w:themeColor="text1"/>
          <w:sz w:val="20"/>
          <w:szCs w:val="20"/>
        </w:rPr>
      </w:pPr>
      <w:r>
        <w:rPr>
          <w:rFonts w:cstheme="minorHAnsi"/>
          <w:color w:val="000000" w:themeColor="text1"/>
          <w:sz w:val="20"/>
          <w:szCs w:val="20"/>
        </w:rPr>
        <w:t>B</w:t>
      </w:r>
      <w:r w:rsidR="00F477CC">
        <w:rPr>
          <w:rFonts w:cstheme="minorHAnsi"/>
          <w:color w:val="000000" w:themeColor="text1"/>
          <w:sz w:val="20"/>
          <w:szCs w:val="20"/>
        </w:rPr>
        <w:t xml:space="preserve">e </w:t>
      </w:r>
      <w:r w:rsidR="00F477CC" w:rsidRPr="00F477CC">
        <w:rPr>
          <w:rFonts w:cstheme="minorHAnsi"/>
          <w:color w:val="000000" w:themeColor="text1"/>
          <w:sz w:val="20"/>
          <w:szCs w:val="20"/>
        </w:rPr>
        <w:t xml:space="preserve">organized by a political, religious </w:t>
      </w:r>
      <w:r w:rsidR="00F477CC">
        <w:rPr>
          <w:rFonts w:cstheme="minorHAnsi"/>
          <w:color w:val="000000" w:themeColor="text1"/>
          <w:sz w:val="20"/>
          <w:szCs w:val="20"/>
        </w:rPr>
        <w:t xml:space="preserve">or </w:t>
      </w:r>
      <w:r w:rsidR="00F477CC" w:rsidRPr="00F477CC">
        <w:rPr>
          <w:rFonts w:cstheme="minorHAnsi"/>
          <w:color w:val="000000" w:themeColor="text1"/>
          <w:sz w:val="20"/>
          <w:szCs w:val="20"/>
        </w:rPr>
        <w:t>similar organization</w:t>
      </w:r>
      <w:r w:rsidR="00F2033C">
        <w:rPr>
          <w:rFonts w:cstheme="minorHAnsi"/>
          <w:color w:val="000000" w:themeColor="text1"/>
          <w:sz w:val="20"/>
          <w:szCs w:val="20"/>
        </w:rPr>
        <w:t>.</w:t>
      </w:r>
    </w:p>
    <w:p w14:paraId="60810934" w14:textId="2C8E31CA" w:rsidR="00F477CC" w:rsidRDefault="009120C7" w:rsidP="00900ADB">
      <w:pPr>
        <w:pStyle w:val="ListParagraph"/>
        <w:numPr>
          <w:ilvl w:val="1"/>
          <w:numId w:val="1"/>
        </w:numPr>
        <w:ind w:left="1134"/>
        <w:rPr>
          <w:rFonts w:cstheme="minorHAnsi"/>
          <w:color w:val="000000" w:themeColor="text1"/>
          <w:sz w:val="20"/>
          <w:szCs w:val="20"/>
        </w:rPr>
      </w:pPr>
      <w:r>
        <w:rPr>
          <w:rFonts w:cstheme="minorHAnsi"/>
          <w:color w:val="000000" w:themeColor="text1"/>
          <w:sz w:val="20"/>
          <w:szCs w:val="20"/>
          <w:lang w:eastAsia="ja-JP"/>
        </w:rPr>
        <w:t>Be organized by a</w:t>
      </w:r>
      <w:r w:rsidR="00F2033C">
        <w:rPr>
          <w:rFonts w:cstheme="minorHAnsi"/>
          <w:color w:val="000000" w:themeColor="text1"/>
          <w:sz w:val="20"/>
          <w:szCs w:val="20"/>
          <w:lang w:eastAsia="ja-JP"/>
        </w:rPr>
        <w:t>n</w:t>
      </w:r>
      <w:r>
        <w:rPr>
          <w:rFonts w:cstheme="minorHAnsi"/>
          <w:color w:val="000000" w:themeColor="text1"/>
          <w:sz w:val="20"/>
          <w:szCs w:val="20"/>
          <w:lang w:eastAsia="ja-JP"/>
        </w:rPr>
        <w:t xml:space="preserve"> organization </w:t>
      </w:r>
      <w:r>
        <w:rPr>
          <w:rFonts w:cstheme="minorHAnsi"/>
          <w:color w:val="000000" w:themeColor="text1"/>
          <w:sz w:val="20"/>
          <w:szCs w:val="20"/>
        </w:rPr>
        <w:t>which is</w:t>
      </w:r>
      <w:r w:rsidR="00F477CC">
        <w:rPr>
          <w:rFonts w:cstheme="minorHAnsi"/>
          <w:color w:val="000000" w:themeColor="text1"/>
          <w:sz w:val="20"/>
          <w:szCs w:val="20"/>
        </w:rPr>
        <w:t xml:space="preserve"> </w:t>
      </w:r>
      <w:r w:rsidR="00F477CC" w:rsidRPr="00F477CC">
        <w:rPr>
          <w:rFonts w:cstheme="minorHAnsi"/>
          <w:color w:val="000000" w:themeColor="text1"/>
          <w:sz w:val="20"/>
          <w:szCs w:val="20"/>
        </w:rPr>
        <w:t>contrary to public order and moral</w:t>
      </w:r>
      <w:r w:rsidR="001E5BC4">
        <w:rPr>
          <w:rFonts w:cstheme="minorHAnsi"/>
          <w:color w:val="000000" w:themeColor="text1"/>
          <w:sz w:val="20"/>
          <w:szCs w:val="20"/>
        </w:rPr>
        <w:t xml:space="preserve"> and ethical considerations</w:t>
      </w:r>
      <w:r w:rsidR="00C838B7">
        <w:rPr>
          <w:rFonts w:cstheme="minorHAnsi"/>
          <w:color w:val="000000" w:themeColor="text1"/>
          <w:sz w:val="20"/>
          <w:szCs w:val="20"/>
        </w:rPr>
        <w:t>.</w:t>
      </w:r>
    </w:p>
    <w:p w14:paraId="225BB3EC" w14:textId="2BDDD0D7" w:rsidR="00010713" w:rsidRDefault="00010713" w:rsidP="00900ADB">
      <w:pPr>
        <w:pStyle w:val="ListParagraph"/>
        <w:numPr>
          <w:ilvl w:val="1"/>
          <w:numId w:val="1"/>
        </w:numPr>
        <w:ind w:left="1134"/>
        <w:rPr>
          <w:rFonts w:cstheme="minorHAnsi"/>
          <w:color w:val="000000" w:themeColor="text1"/>
          <w:sz w:val="20"/>
          <w:szCs w:val="20"/>
        </w:rPr>
      </w:pPr>
      <w:r>
        <w:rPr>
          <w:rFonts w:cstheme="minorHAnsi" w:hint="eastAsia"/>
          <w:color w:val="000000" w:themeColor="text1"/>
          <w:sz w:val="20"/>
          <w:szCs w:val="20"/>
        </w:rPr>
        <w:t>H</w:t>
      </w:r>
      <w:r>
        <w:rPr>
          <w:rFonts w:cstheme="minorHAnsi"/>
          <w:color w:val="000000" w:themeColor="text1"/>
          <w:sz w:val="20"/>
          <w:szCs w:val="20"/>
        </w:rPr>
        <w:t>a</w:t>
      </w:r>
      <w:r w:rsidR="00E05F6D">
        <w:rPr>
          <w:rFonts w:cstheme="minorHAnsi" w:hint="eastAsia"/>
          <w:color w:val="000000" w:themeColor="text1"/>
          <w:sz w:val="20"/>
          <w:szCs w:val="20"/>
          <w:lang w:eastAsia="ja-JP"/>
        </w:rPr>
        <w:t>v</w:t>
      </w:r>
      <w:r w:rsidR="00E05F6D">
        <w:rPr>
          <w:rFonts w:cstheme="minorHAnsi"/>
          <w:color w:val="000000" w:themeColor="text1"/>
          <w:sz w:val="20"/>
          <w:szCs w:val="20"/>
          <w:lang w:eastAsia="ja-JP"/>
        </w:rPr>
        <w:t>e</w:t>
      </w:r>
      <w:r>
        <w:rPr>
          <w:rFonts w:cstheme="minorHAnsi"/>
          <w:color w:val="000000" w:themeColor="text1"/>
          <w:sz w:val="20"/>
          <w:szCs w:val="20"/>
        </w:rPr>
        <w:t xml:space="preserve"> a strong aspect of religion and politics.</w:t>
      </w:r>
    </w:p>
    <w:p w14:paraId="1B4030B3" w14:textId="2A69085F" w:rsidR="00010713" w:rsidRDefault="00E05F6D" w:rsidP="00900ADB">
      <w:pPr>
        <w:pStyle w:val="ListParagraph"/>
        <w:numPr>
          <w:ilvl w:val="1"/>
          <w:numId w:val="1"/>
        </w:numPr>
        <w:ind w:left="1134"/>
        <w:rPr>
          <w:rFonts w:cstheme="minorHAnsi"/>
          <w:color w:val="000000" w:themeColor="text1"/>
          <w:sz w:val="20"/>
          <w:szCs w:val="20"/>
        </w:rPr>
      </w:pPr>
      <w:r>
        <w:rPr>
          <w:rFonts w:cstheme="minorHAnsi"/>
          <w:color w:val="000000" w:themeColor="text1"/>
          <w:sz w:val="20"/>
          <w:szCs w:val="20"/>
        </w:rPr>
        <w:t xml:space="preserve">Have </w:t>
      </w:r>
      <w:r w:rsidR="00DB7DDD">
        <w:rPr>
          <w:rFonts w:cstheme="minorHAnsi"/>
          <w:color w:val="000000" w:themeColor="text1"/>
          <w:sz w:val="20"/>
          <w:szCs w:val="20"/>
        </w:rPr>
        <w:t xml:space="preserve">the objective of making a profit for </w:t>
      </w:r>
      <w:r w:rsidR="00010713">
        <w:rPr>
          <w:rFonts w:cstheme="minorHAnsi"/>
          <w:color w:val="000000" w:themeColor="text1"/>
          <w:sz w:val="20"/>
          <w:szCs w:val="20"/>
        </w:rPr>
        <w:t>a certain organization.</w:t>
      </w:r>
    </w:p>
    <w:p w14:paraId="1BECC15F" w14:textId="0858AC63" w:rsidR="00010713" w:rsidRDefault="00F2033C" w:rsidP="00900ADB">
      <w:pPr>
        <w:pStyle w:val="ListParagraph"/>
        <w:numPr>
          <w:ilvl w:val="1"/>
          <w:numId w:val="1"/>
        </w:numPr>
        <w:ind w:left="1134"/>
        <w:rPr>
          <w:rFonts w:cstheme="minorHAnsi"/>
          <w:color w:val="000000" w:themeColor="text1"/>
          <w:sz w:val="20"/>
          <w:szCs w:val="20"/>
        </w:rPr>
      </w:pPr>
      <w:r>
        <w:rPr>
          <w:rFonts w:cstheme="minorHAnsi"/>
          <w:color w:val="000000" w:themeColor="text1"/>
          <w:sz w:val="20"/>
          <w:szCs w:val="20"/>
        </w:rPr>
        <w:t xml:space="preserve">Lack </w:t>
      </w:r>
      <w:r w:rsidR="00010713">
        <w:rPr>
          <w:rFonts w:cstheme="minorHAnsi"/>
          <w:color w:val="000000" w:themeColor="text1"/>
          <w:sz w:val="20"/>
          <w:szCs w:val="20"/>
        </w:rPr>
        <w:t xml:space="preserve">management capacity </w:t>
      </w:r>
      <w:r>
        <w:rPr>
          <w:rFonts w:cstheme="minorHAnsi"/>
          <w:color w:val="000000" w:themeColor="text1"/>
          <w:sz w:val="20"/>
          <w:szCs w:val="20"/>
        </w:rPr>
        <w:t xml:space="preserve">by </w:t>
      </w:r>
      <w:r w:rsidR="00010713">
        <w:rPr>
          <w:rFonts w:cstheme="minorHAnsi"/>
          <w:color w:val="000000" w:themeColor="text1"/>
          <w:sz w:val="20"/>
          <w:szCs w:val="20"/>
        </w:rPr>
        <w:t>the organizer</w:t>
      </w:r>
      <w:r>
        <w:rPr>
          <w:rFonts w:cstheme="minorHAnsi"/>
          <w:color w:val="000000" w:themeColor="text1"/>
          <w:sz w:val="20"/>
          <w:szCs w:val="20"/>
        </w:rPr>
        <w:t>s</w:t>
      </w:r>
      <w:r w:rsidR="00010713">
        <w:rPr>
          <w:rFonts w:cstheme="minorHAnsi"/>
          <w:color w:val="000000" w:themeColor="text1"/>
          <w:sz w:val="20"/>
          <w:szCs w:val="20"/>
        </w:rPr>
        <w:t>.</w:t>
      </w:r>
    </w:p>
    <w:p w14:paraId="6819AA36" w14:textId="2CBAAFA4" w:rsidR="00010713" w:rsidRDefault="00F2033C" w:rsidP="00900ADB">
      <w:pPr>
        <w:pStyle w:val="ListParagraph"/>
        <w:numPr>
          <w:ilvl w:val="1"/>
          <w:numId w:val="1"/>
        </w:numPr>
        <w:ind w:left="1134"/>
        <w:rPr>
          <w:rFonts w:cstheme="minorHAnsi"/>
          <w:color w:val="000000" w:themeColor="text1"/>
          <w:sz w:val="20"/>
          <w:szCs w:val="20"/>
        </w:rPr>
      </w:pPr>
      <w:r>
        <w:rPr>
          <w:rFonts w:cstheme="minorHAnsi"/>
          <w:color w:val="000000" w:themeColor="text1"/>
          <w:sz w:val="20"/>
          <w:szCs w:val="20"/>
        </w:rPr>
        <w:t xml:space="preserve">Contravene </w:t>
      </w:r>
      <w:r w:rsidR="00010713">
        <w:rPr>
          <w:rFonts w:cstheme="minorHAnsi"/>
          <w:color w:val="000000" w:themeColor="text1"/>
          <w:sz w:val="20"/>
          <w:szCs w:val="20"/>
        </w:rPr>
        <w:t>the law</w:t>
      </w:r>
      <w:r>
        <w:rPr>
          <w:rFonts w:cstheme="minorHAnsi"/>
          <w:color w:val="000000" w:themeColor="text1"/>
          <w:sz w:val="20"/>
          <w:szCs w:val="20"/>
        </w:rPr>
        <w:t>,</w:t>
      </w:r>
      <w:r w:rsidR="00010713">
        <w:rPr>
          <w:rFonts w:cstheme="minorHAnsi"/>
          <w:color w:val="000000" w:themeColor="text1"/>
          <w:sz w:val="20"/>
          <w:szCs w:val="20"/>
        </w:rPr>
        <w:t xml:space="preserve"> </w:t>
      </w:r>
      <w:r>
        <w:rPr>
          <w:rFonts w:cstheme="minorHAnsi"/>
          <w:color w:val="000000" w:themeColor="text1"/>
          <w:sz w:val="20"/>
          <w:szCs w:val="20"/>
        </w:rPr>
        <w:t xml:space="preserve">or risk </w:t>
      </w:r>
      <w:r w:rsidR="00010713">
        <w:rPr>
          <w:rFonts w:cstheme="minorHAnsi"/>
          <w:color w:val="000000" w:themeColor="text1"/>
          <w:sz w:val="20"/>
          <w:szCs w:val="20"/>
        </w:rPr>
        <w:t>contraven</w:t>
      </w:r>
      <w:r>
        <w:rPr>
          <w:rFonts w:cstheme="minorHAnsi"/>
          <w:color w:val="000000" w:themeColor="text1"/>
          <w:sz w:val="20"/>
          <w:szCs w:val="20"/>
        </w:rPr>
        <w:t>ing</w:t>
      </w:r>
      <w:r w:rsidR="00010713">
        <w:rPr>
          <w:rFonts w:cstheme="minorHAnsi"/>
          <w:color w:val="000000" w:themeColor="text1"/>
          <w:sz w:val="20"/>
          <w:szCs w:val="20"/>
        </w:rPr>
        <w:t xml:space="preserve"> the law</w:t>
      </w:r>
      <w:r>
        <w:rPr>
          <w:rFonts w:cstheme="minorHAnsi"/>
          <w:color w:val="000000" w:themeColor="text1"/>
          <w:sz w:val="20"/>
          <w:szCs w:val="20"/>
        </w:rPr>
        <w:t>s</w:t>
      </w:r>
      <w:r w:rsidR="00010713">
        <w:rPr>
          <w:rFonts w:cstheme="minorHAnsi"/>
          <w:color w:val="000000" w:themeColor="text1"/>
          <w:sz w:val="20"/>
          <w:szCs w:val="20"/>
        </w:rPr>
        <w:t xml:space="preserve"> of the venue where the event will be held.</w:t>
      </w:r>
    </w:p>
    <w:p w14:paraId="65C5B45B" w14:textId="7AE1FE1F" w:rsidR="00685A96" w:rsidRPr="00241FEE" w:rsidRDefault="007A1921" w:rsidP="00900ADB">
      <w:pPr>
        <w:pStyle w:val="ListParagraph"/>
        <w:numPr>
          <w:ilvl w:val="1"/>
          <w:numId w:val="1"/>
        </w:numPr>
        <w:ind w:left="1134"/>
        <w:rPr>
          <w:rFonts w:cstheme="minorHAnsi"/>
          <w:color w:val="000000" w:themeColor="text1"/>
          <w:sz w:val="20"/>
          <w:szCs w:val="20"/>
        </w:rPr>
      </w:pPr>
      <w:r>
        <w:rPr>
          <w:rFonts w:cstheme="minorHAnsi"/>
          <w:color w:val="000000" w:themeColor="text1"/>
          <w:sz w:val="20"/>
          <w:szCs w:val="20"/>
        </w:rPr>
        <w:t>B</w:t>
      </w:r>
      <w:r w:rsidR="00F477CC">
        <w:rPr>
          <w:rFonts w:cstheme="minorHAnsi"/>
          <w:color w:val="000000" w:themeColor="text1"/>
          <w:sz w:val="20"/>
          <w:szCs w:val="20"/>
        </w:rPr>
        <w:t xml:space="preserve">e </w:t>
      </w:r>
      <w:r w:rsidR="00F477CC" w:rsidRPr="00F477CC">
        <w:rPr>
          <w:rFonts w:cstheme="minorHAnsi"/>
          <w:color w:val="000000" w:themeColor="text1"/>
          <w:sz w:val="20"/>
          <w:szCs w:val="20"/>
        </w:rPr>
        <w:t>diplomatically inappropriate.</w:t>
      </w:r>
    </w:p>
    <w:p w14:paraId="02BEBA24" w14:textId="77777777" w:rsidR="003F515D" w:rsidRDefault="003F515D" w:rsidP="00BF2DB4">
      <w:pPr>
        <w:rPr>
          <w:rFonts w:cstheme="minorHAnsi"/>
          <w:b/>
          <w:bCs/>
          <w:color w:val="000000" w:themeColor="text1"/>
          <w:sz w:val="20"/>
          <w:szCs w:val="20"/>
        </w:rPr>
      </w:pPr>
    </w:p>
    <w:p w14:paraId="176B90C2" w14:textId="751A0856" w:rsidR="00BF2DB4" w:rsidRPr="00B54128" w:rsidRDefault="00BF2DB4" w:rsidP="00BF2DB4">
      <w:pPr>
        <w:rPr>
          <w:rFonts w:cstheme="minorHAnsi"/>
          <w:b/>
          <w:bCs/>
          <w:color w:val="000000" w:themeColor="text1"/>
          <w:sz w:val="20"/>
          <w:szCs w:val="20"/>
        </w:rPr>
      </w:pPr>
      <w:r w:rsidRPr="00B54128">
        <w:rPr>
          <w:rFonts w:cstheme="minorHAnsi"/>
          <w:b/>
          <w:bCs/>
          <w:color w:val="000000" w:themeColor="text1"/>
          <w:sz w:val="20"/>
          <w:szCs w:val="20"/>
        </w:rPr>
        <w:t>Logistics</w:t>
      </w:r>
    </w:p>
    <w:p w14:paraId="479C04E1" w14:textId="4A2F8571" w:rsidR="00281C53" w:rsidRPr="00B54128" w:rsidRDefault="001D2F2D" w:rsidP="00281C53">
      <w:pPr>
        <w:numPr>
          <w:ilvl w:val="0"/>
          <w:numId w:val="3"/>
        </w:numPr>
        <w:rPr>
          <w:rFonts w:cstheme="minorHAnsi"/>
          <w:color w:val="000000" w:themeColor="text1"/>
          <w:sz w:val="20"/>
          <w:szCs w:val="20"/>
        </w:rPr>
      </w:pPr>
      <w:r>
        <w:rPr>
          <w:rFonts w:cstheme="minorHAnsi"/>
          <w:color w:val="000000" w:themeColor="text1"/>
          <w:sz w:val="20"/>
          <w:szCs w:val="20"/>
        </w:rPr>
        <w:t>S</w:t>
      </w:r>
      <w:r w:rsidR="00281C53" w:rsidRPr="00B54128">
        <w:rPr>
          <w:rFonts w:cstheme="minorHAnsi"/>
          <w:color w:val="000000" w:themeColor="text1"/>
          <w:sz w:val="20"/>
          <w:szCs w:val="20"/>
        </w:rPr>
        <w:t>ide</w:t>
      </w:r>
      <w:r w:rsidR="00BF2DB4" w:rsidRPr="00B54128">
        <w:rPr>
          <w:rFonts w:cstheme="minorHAnsi"/>
          <w:color w:val="000000" w:themeColor="text1"/>
          <w:sz w:val="20"/>
          <w:szCs w:val="20"/>
        </w:rPr>
        <w:t>-</w:t>
      </w:r>
      <w:r w:rsidR="00281C53" w:rsidRPr="00B54128">
        <w:rPr>
          <w:rFonts w:cstheme="minorHAnsi"/>
          <w:color w:val="000000" w:themeColor="text1"/>
          <w:sz w:val="20"/>
          <w:szCs w:val="20"/>
        </w:rPr>
        <w:t xml:space="preserve">events </w:t>
      </w:r>
      <w:r w:rsidR="00A55FE6">
        <w:rPr>
          <w:rFonts w:cstheme="minorHAnsi"/>
          <w:color w:val="000000" w:themeColor="text1"/>
          <w:sz w:val="20"/>
          <w:szCs w:val="20"/>
        </w:rPr>
        <w:t xml:space="preserve">can </w:t>
      </w:r>
      <w:r w:rsidR="00281C53" w:rsidRPr="00B54128">
        <w:rPr>
          <w:rFonts w:cstheme="minorHAnsi"/>
          <w:color w:val="000000" w:themeColor="text1"/>
          <w:sz w:val="20"/>
          <w:szCs w:val="20"/>
        </w:rPr>
        <w:t xml:space="preserve">be </w:t>
      </w:r>
      <w:r w:rsidR="00685A96">
        <w:rPr>
          <w:rFonts w:cstheme="minorHAnsi"/>
          <w:color w:val="000000" w:themeColor="text1"/>
          <w:sz w:val="20"/>
          <w:szCs w:val="20"/>
        </w:rPr>
        <w:t xml:space="preserve">held </w:t>
      </w:r>
      <w:r w:rsidR="00281C53" w:rsidRPr="00B54128">
        <w:rPr>
          <w:rFonts w:cstheme="minorHAnsi"/>
          <w:color w:val="000000" w:themeColor="text1"/>
          <w:sz w:val="20"/>
          <w:szCs w:val="20"/>
        </w:rPr>
        <w:t>on an on-going basis</w:t>
      </w:r>
      <w:r w:rsidR="00112C24">
        <w:rPr>
          <w:rFonts w:cstheme="minorHAnsi"/>
          <w:color w:val="000000" w:themeColor="text1"/>
          <w:sz w:val="20"/>
          <w:szCs w:val="20"/>
        </w:rPr>
        <w:t xml:space="preserve"> </w:t>
      </w:r>
      <w:r w:rsidR="002916DB">
        <w:rPr>
          <w:rFonts w:cstheme="minorHAnsi"/>
          <w:color w:val="000000" w:themeColor="text1"/>
          <w:sz w:val="20"/>
          <w:szCs w:val="20"/>
        </w:rPr>
        <w:t>from October 1</w:t>
      </w:r>
      <w:r w:rsidR="002916DB" w:rsidRPr="00D57BE5">
        <w:rPr>
          <w:rFonts w:cstheme="minorHAnsi"/>
          <w:color w:val="000000" w:themeColor="text1"/>
          <w:sz w:val="20"/>
          <w:szCs w:val="20"/>
          <w:vertAlign w:val="superscript"/>
        </w:rPr>
        <w:t>st</w:t>
      </w:r>
      <w:r w:rsidR="002916DB">
        <w:rPr>
          <w:rFonts w:cstheme="minorHAnsi"/>
          <w:color w:val="000000" w:themeColor="text1"/>
          <w:sz w:val="20"/>
          <w:szCs w:val="20"/>
        </w:rPr>
        <w:t xml:space="preserve"> to December 17</w:t>
      </w:r>
      <w:r w:rsidR="002916DB" w:rsidRPr="00D57BE5">
        <w:rPr>
          <w:rFonts w:cstheme="minorHAnsi"/>
          <w:color w:val="000000" w:themeColor="text1"/>
          <w:sz w:val="20"/>
          <w:szCs w:val="20"/>
          <w:vertAlign w:val="superscript"/>
        </w:rPr>
        <w:t>th</w:t>
      </w:r>
      <w:r w:rsidR="00F610D3">
        <w:rPr>
          <w:rFonts w:cstheme="minorHAnsi"/>
          <w:color w:val="000000" w:themeColor="text1"/>
          <w:sz w:val="20"/>
          <w:szCs w:val="20"/>
          <w:lang w:eastAsia="ja-JP"/>
        </w:rPr>
        <w:t xml:space="preserve">. </w:t>
      </w:r>
      <w:r w:rsidR="0055118F" w:rsidRPr="0055118F">
        <w:rPr>
          <w:rFonts w:cstheme="minorHAnsi"/>
          <w:color w:val="000000" w:themeColor="text1"/>
          <w:sz w:val="20"/>
          <w:szCs w:val="20"/>
          <w:lang w:eastAsia="ja-JP"/>
        </w:rPr>
        <w:t>In case side events are planned on December 7th and 8th, please make sure the timing of the events is not competing with the official program of the Summit. The session programs will be available later on.</w:t>
      </w:r>
    </w:p>
    <w:p w14:paraId="290CA2AB" w14:textId="358ACFA8" w:rsidR="003F515D" w:rsidRDefault="00CA43C9" w:rsidP="0038533B">
      <w:pPr>
        <w:numPr>
          <w:ilvl w:val="0"/>
          <w:numId w:val="3"/>
        </w:numPr>
        <w:rPr>
          <w:rFonts w:cstheme="minorHAnsi"/>
          <w:color w:val="000000" w:themeColor="text1"/>
          <w:sz w:val="20"/>
          <w:szCs w:val="20"/>
        </w:rPr>
      </w:pPr>
      <w:r>
        <w:rPr>
          <w:rFonts w:cstheme="minorHAnsi"/>
          <w:color w:val="000000" w:themeColor="text1"/>
          <w:sz w:val="20"/>
          <w:szCs w:val="20"/>
          <w:lang w:eastAsia="ja-JP"/>
        </w:rPr>
        <w:t>S</w:t>
      </w:r>
      <w:r w:rsidR="00281C53" w:rsidRPr="00B54128">
        <w:rPr>
          <w:rFonts w:cstheme="minorHAnsi"/>
          <w:color w:val="000000" w:themeColor="text1"/>
          <w:sz w:val="20"/>
          <w:szCs w:val="20"/>
        </w:rPr>
        <w:t xml:space="preserve">ide-events will not receive any </w:t>
      </w:r>
      <w:r w:rsidR="0038533B" w:rsidRPr="00B54128">
        <w:rPr>
          <w:rFonts w:cstheme="minorHAnsi"/>
          <w:color w:val="000000" w:themeColor="text1"/>
          <w:sz w:val="20"/>
          <w:szCs w:val="20"/>
        </w:rPr>
        <w:t xml:space="preserve">logistical </w:t>
      </w:r>
      <w:r w:rsidR="00281C53" w:rsidRPr="00B54128">
        <w:rPr>
          <w:rFonts w:cstheme="minorHAnsi"/>
          <w:color w:val="000000" w:themeColor="text1"/>
          <w:sz w:val="20"/>
          <w:szCs w:val="20"/>
        </w:rPr>
        <w:t xml:space="preserve">support from the </w:t>
      </w:r>
      <w:r w:rsidR="000C2033" w:rsidRPr="00B54128">
        <w:rPr>
          <w:rFonts w:cstheme="minorHAnsi"/>
          <w:color w:val="000000" w:themeColor="text1"/>
          <w:sz w:val="20"/>
          <w:szCs w:val="20"/>
        </w:rPr>
        <w:t xml:space="preserve">Government of Japan </w:t>
      </w:r>
      <w:r w:rsidR="000C2033">
        <w:rPr>
          <w:rFonts w:cstheme="minorHAnsi"/>
          <w:color w:val="000000" w:themeColor="text1"/>
          <w:sz w:val="20"/>
          <w:szCs w:val="20"/>
        </w:rPr>
        <w:t xml:space="preserve">or from </w:t>
      </w:r>
      <w:r w:rsidR="00292F35" w:rsidRPr="00B54128">
        <w:rPr>
          <w:rFonts w:cstheme="minorHAnsi"/>
          <w:color w:val="000000" w:themeColor="text1"/>
          <w:sz w:val="20"/>
          <w:szCs w:val="20"/>
        </w:rPr>
        <w:t xml:space="preserve">N4G </w:t>
      </w:r>
      <w:r w:rsidR="003B3643">
        <w:rPr>
          <w:rFonts w:cstheme="minorHAnsi"/>
          <w:color w:val="000000" w:themeColor="text1"/>
          <w:sz w:val="20"/>
          <w:szCs w:val="20"/>
        </w:rPr>
        <w:t xml:space="preserve">support </w:t>
      </w:r>
      <w:r w:rsidR="00292F35" w:rsidRPr="00B54128">
        <w:rPr>
          <w:rFonts w:cstheme="minorHAnsi"/>
          <w:color w:val="000000" w:themeColor="text1"/>
          <w:sz w:val="20"/>
          <w:szCs w:val="20"/>
        </w:rPr>
        <w:t>groups and partners</w:t>
      </w:r>
      <w:r w:rsidR="00B2715A">
        <w:rPr>
          <w:rFonts w:cstheme="minorHAnsi"/>
          <w:color w:val="000000" w:themeColor="text1"/>
          <w:sz w:val="20"/>
          <w:szCs w:val="20"/>
        </w:rPr>
        <w:t xml:space="preserve"> </w:t>
      </w:r>
      <w:r w:rsidR="00B2715A" w:rsidRPr="00B54128">
        <w:rPr>
          <w:rFonts w:cstheme="minorHAnsi"/>
          <w:color w:val="000000" w:themeColor="text1"/>
          <w:sz w:val="20"/>
          <w:szCs w:val="20"/>
        </w:rPr>
        <w:t>(such as funding, interpretation, online hosting)</w:t>
      </w:r>
      <w:r w:rsidR="0038533B" w:rsidRPr="00B54128">
        <w:rPr>
          <w:rFonts w:cstheme="minorHAnsi"/>
          <w:color w:val="000000" w:themeColor="text1"/>
          <w:sz w:val="20"/>
          <w:szCs w:val="20"/>
        </w:rPr>
        <w:t>.</w:t>
      </w:r>
    </w:p>
    <w:p w14:paraId="477402CE" w14:textId="4109FD64" w:rsidR="00281C53" w:rsidRPr="00B54128" w:rsidRDefault="00533816" w:rsidP="0038533B">
      <w:pPr>
        <w:numPr>
          <w:ilvl w:val="0"/>
          <w:numId w:val="3"/>
        </w:numPr>
        <w:rPr>
          <w:rFonts w:cstheme="minorHAnsi"/>
          <w:color w:val="000000" w:themeColor="text1"/>
          <w:sz w:val="20"/>
          <w:szCs w:val="20"/>
        </w:rPr>
      </w:pPr>
      <w:r>
        <w:rPr>
          <w:rFonts w:cstheme="minorHAnsi"/>
          <w:color w:val="000000" w:themeColor="text1"/>
          <w:sz w:val="20"/>
          <w:szCs w:val="20"/>
        </w:rPr>
        <w:t>S</w:t>
      </w:r>
      <w:r w:rsidR="0038533B" w:rsidRPr="00B54128">
        <w:rPr>
          <w:rFonts w:cstheme="minorHAnsi"/>
          <w:color w:val="000000" w:themeColor="text1"/>
          <w:sz w:val="20"/>
          <w:szCs w:val="20"/>
        </w:rPr>
        <w:t xml:space="preserve">ide-events will be provided support with </w:t>
      </w:r>
      <w:r w:rsidR="00292F35" w:rsidRPr="00B54128">
        <w:rPr>
          <w:rFonts w:cstheme="minorHAnsi"/>
          <w:color w:val="000000" w:themeColor="text1"/>
          <w:sz w:val="20"/>
          <w:szCs w:val="20"/>
        </w:rPr>
        <w:t xml:space="preserve">Communications and promotion, </w:t>
      </w:r>
      <w:r w:rsidR="00584499" w:rsidRPr="00B54128">
        <w:rPr>
          <w:rFonts w:cstheme="minorHAnsi"/>
          <w:color w:val="000000" w:themeColor="text1"/>
          <w:sz w:val="20"/>
          <w:szCs w:val="20"/>
        </w:rPr>
        <w:t>namely</w:t>
      </w:r>
      <w:r w:rsidR="00281C53" w:rsidRPr="00B54128">
        <w:rPr>
          <w:rFonts w:cstheme="minorHAnsi"/>
          <w:color w:val="000000" w:themeColor="text1"/>
          <w:sz w:val="20"/>
          <w:szCs w:val="20"/>
        </w:rPr>
        <w:t>:</w:t>
      </w:r>
    </w:p>
    <w:p w14:paraId="489C7539" w14:textId="374AB667" w:rsidR="00281C53" w:rsidRPr="00B54128" w:rsidRDefault="00281C53" w:rsidP="00900ADB">
      <w:pPr>
        <w:numPr>
          <w:ilvl w:val="1"/>
          <w:numId w:val="3"/>
        </w:numPr>
        <w:ind w:left="1134"/>
        <w:rPr>
          <w:rFonts w:cstheme="minorHAnsi"/>
          <w:color w:val="000000" w:themeColor="text1"/>
          <w:sz w:val="20"/>
          <w:szCs w:val="20"/>
        </w:rPr>
      </w:pPr>
      <w:r w:rsidRPr="00B54128">
        <w:rPr>
          <w:rFonts w:cstheme="minorHAnsi"/>
          <w:color w:val="000000" w:themeColor="text1"/>
          <w:sz w:val="20"/>
          <w:szCs w:val="20"/>
        </w:rPr>
        <w:t xml:space="preserve">Use of </w:t>
      </w:r>
      <w:r w:rsidR="00584499" w:rsidRPr="00B54128">
        <w:rPr>
          <w:rFonts w:cstheme="minorHAnsi"/>
          <w:color w:val="000000" w:themeColor="text1"/>
          <w:sz w:val="20"/>
          <w:szCs w:val="20"/>
        </w:rPr>
        <w:t xml:space="preserve">the </w:t>
      </w:r>
      <w:r w:rsidRPr="00B54128">
        <w:rPr>
          <w:rFonts w:cstheme="minorHAnsi"/>
          <w:color w:val="000000" w:themeColor="text1"/>
          <w:sz w:val="20"/>
          <w:szCs w:val="20"/>
        </w:rPr>
        <w:t>N4G branding/logo</w:t>
      </w:r>
      <w:r w:rsidR="005C36C5">
        <w:rPr>
          <w:rFonts w:cstheme="minorHAnsi"/>
          <w:color w:val="000000" w:themeColor="text1"/>
          <w:sz w:val="20"/>
          <w:szCs w:val="20"/>
        </w:rPr>
        <w:t xml:space="preserve"> (guidance will be provided)</w:t>
      </w:r>
      <w:r w:rsidR="003D5E82">
        <w:rPr>
          <w:rFonts w:cstheme="minorHAnsi"/>
          <w:color w:val="000000" w:themeColor="text1"/>
          <w:sz w:val="20"/>
          <w:szCs w:val="20"/>
        </w:rPr>
        <w:t>.</w:t>
      </w:r>
    </w:p>
    <w:p w14:paraId="7C821720" w14:textId="27D4B31A" w:rsidR="005C3821" w:rsidRPr="0015144C" w:rsidRDefault="00281C53" w:rsidP="0015144C">
      <w:pPr>
        <w:numPr>
          <w:ilvl w:val="1"/>
          <w:numId w:val="3"/>
        </w:numPr>
        <w:ind w:left="1134"/>
        <w:rPr>
          <w:rFonts w:cstheme="minorHAnsi"/>
          <w:color w:val="000000" w:themeColor="text1"/>
          <w:sz w:val="20"/>
          <w:szCs w:val="20"/>
        </w:rPr>
      </w:pPr>
      <w:r w:rsidRPr="00B54128">
        <w:rPr>
          <w:rFonts w:cstheme="minorHAnsi"/>
          <w:color w:val="000000" w:themeColor="text1"/>
          <w:sz w:val="20"/>
          <w:szCs w:val="20"/>
        </w:rPr>
        <w:t xml:space="preserve">Inclusion </w:t>
      </w:r>
      <w:r w:rsidR="00584499" w:rsidRPr="00B54128">
        <w:rPr>
          <w:rFonts w:cstheme="minorHAnsi"/>
          <w:color w:val="000000" w:themeColor="text1"/>
          <w:sz w:val="20"/>
          <w:szCs w:val="20"/>
        </w:rPr>
        <w:t xml:space="preserve">in </w:t>
      </w:r>
      <w:r w:rsidRPr="00B54128">
        <w:rPr>
          <w:rFonts w:cstheme="minorHAnsi"/>
          <w:color w:val="000000" w:themeColor="text1"/>
          <w:sz w:val="20"/>
          <w:szCs w:val="20"/>
        </w:rPr>
        <w:t>the N4G website’s Official side-event calendar</w:t>
      </w:r>
      <w:r w:rsidR="003D5E82">
        <w:rPr>
          <w:rFonts w:cstheme="minorHAnsi"/>
          <w:color w:val="000000" w:themeColor="text1"/>
          <w:sz w:val="20"/>
          <w:szCs w:val="20"/>
        </w:rPr>
        <w:t>.</w:t>
      </w:r>
    </w:p>
    <w:p w14:paraId="6EC15FFC" w14:textId="083BE30D" w:rsidR="00281C53" w:rsidRPr="00B54128" w:rsidRDefault="00584499" w:rsidP="00900ADB">
      <w:pPr>
        <w:numPr>
          <w:ilvl w:val="1"/>
          <w:numId w:val="3"/>
        </w:numPr>
        <w:ind w:left="1134"/>
        <w:rPr>
          <w:rFonts w:cstheme="minorHAnsi"/>
          <w:color w:val="000000" w:themeColor="text1"/>
          <w:sz w:val="20"/>
          <w:szCs w:val="20"/>
        </w:rPr>
      </w:pPr>
      <w:r w:rsidRPr="00B54128">
        <w:rPr>
          <w:rFonts w:cstheme="minorHAnsi"/>
          <w:color w:val="000000" w:themeColor="text1"/>
          <w:sz w:val="20"/>
          <w:szCs w:val="20"/>
        </w:rPr>
        <w:lastRenderedPageBreak/>
        <w:t xml:space="preserve">Promotion </w:t>
      </w:r>
      <w:r w:rsidR="00281C53" w:rsidRPr="00B54128">
        <w:rPr>
          <w:rFonts w:cstheme="minorHAnsi"/>
          <w:color w:val="000000" w:themeColor="text1"/>
          <w:sz w:val="20"/>
          <w:szCs w:val="20"/>
        </w:rPr>
        <w:t>on the N4G website</w:t>
      </w:r>
      <w:r w:rsidRPr="00B54128">
        <w:rPr>
          <w:rFonts w:cstheme="minorHAnsi"/>
          <w:color w:val="000000" w:themeColor="text1"/>
          <w:sz w:val="20"/>
          <w:szCs w:val="20"/>
        </w:rPr>
        <w:t xml:space="preserve"> and </w:t>
      </w:r>
      <w:r w:rsidR="00281C53" w:rsidRPr="00B54128">
        <w:rPr>
          <w:rFonts w:cstheme="minorHAnsi"/>
          <w:color w:val="000000" w:themeColor="text1"/>
          <w:sz w:val="20"/>
          <w:szCs w:val="20"/>
        </w:rPr>
        <w:t>through N4G social media channels</w:t>
      </w:r>
      <w:r w:rsidR="003D5E82">
        <w:rPr>
          <w:rFonts w:cstheme="minorHAnsi"/>
          <w:color w:val="000000" w:themeColor="text1"/>
          <w:sz w:val="20"/>
          <w:szCs w:val="20"/>
        </w:rPr>
        <w:t>.</w:t>
      </w:r>
    </w:p>
    <w:p w14:paraId="7F0A9BAB" w14:textId="6F68CC1D" w:rsidR="0038533B" w:rsidRPr="00241FEE" w:rsidRDefault="008A1825" w:rsidP="00900ADB">
      <w:pPr>
        <w:numPr>
          <w:ilvl w:val="1"/>
          <w:numId w:val="3"/>
        </w:numPr>
        <w:ind w:left="1134"/>
        <w:rPr>
          <w:rFonts w:cstheme="minorHAnsi"/>
          <w:color w:val="000000" w:themeColor="text1"/>
          <w:sz w:val="20"/>
          <w:szCs w:val="20"/>
        </w:rPr>
      </w:pPr>
      <w:r w:rsidRPr="00B54128">
        <w:rPr>
          <w:rFonts w:cstheme="minorHAnsi"/>
          <w:color w:val="000000" w:themeColor="text1"/>
          <w:sz w:val="20"/>
          <w:szCs w:val="20"/>
        </w:rPr>
        <w:t xml:space="preserve">Dissemination </w:t>
      </w:r>
      <w:r w:rsidR="00281C53" w:rsidRPr="00B54128">
        <w:rPr>
          <w:rFonts w:cstheme="minorHAnsi"/>
          <w:color w:val="000000" w:themeColor="text1"/>
          <w:sz w:val="20"/>
          <w:szCs w:val="20"/>
        </w:rPr>
        <w:t>of the side-event’s key outcomes</w:t>
      </w:r>
      <w:r w:rsidRPr="00B54128">
        <w:rPr>
          <w:rFonts w:cstheme="minorHAnsi"/>
          <w:color w:val="000000" w:themeColor="text1"/>
          <w:sz w:val="20"/>
          <w:szCs w:val="20"/>
        </w:rPr>
        <w:t xml:space="preserve"> </w:t>
      </w:r>
      <w:r w:rsidR="00281C53" w:rsidRPr="00B54128">
        <w:rPr>
          <w:rFonts w:cstheme="minorHAnsi"/>
          <w:color w:val="000000" w:themeColor="text1"/>
          <w:sz w:val="20"/>
          <w:szCs w:val="20"/>
        </w:rPr>
        <w:t>through the same channels</w:t>
      </w:r>
      <w:r w:rsidR="003D5E82">
        <w:rPr>
          <w:rFonts w:cstheme="minorHAnsi"/>
          <w:color w:val="000000" w:themeColor="text1"/>
          <w:sz w:val="20"/>
          <w:szCs w:val="20"/>
        </w:rPr>
        <w:t>.</w:t>
      </w:r>
    </w:p>
    <w:p w14:paraId="5C79268A" w14:textId="77777777" w:rsidR="00CA5ECE" w:rsidRDefault="00CA5ECE" w:rsidP="00CA5ECE">
      <w:pPr>
        <w:rPr>
          <w:rFonts w:cstheme="minorHAnsi"/>
          <w:color w:val="000000" w:themeColor="text1"/>
          <w:sz w:val="20"/>
          <w:szCs w:val="20"/>
        </w:rPr>
      </w:pPr>
    </w:p>
    <w:p w14:paraId="65426367" w14:textId="77777777" w:rsidR="00CA5ECE" w:rsidRDefault="00CA5ECE" w:rsidP="00CA5ECE">
      <w:pPr>
        <w:rPr>
          <w:rFonts w:cstheme="minorHAnsi"/>
          <w:b/>
          <w:bCs/>
          <w:color w:val="000000" w:themeColor="text1"/>
          <w:sz w:val="20"/>
          <w:szCs w:val="20"/>
        </w:rPr>
      </w:pPr>
      <w:r w:rsidRPr="00CA5ECE">
        <w:rPr>
          <w:rFonts w:cstheme="minorHAnsi"/>
          <w:b/>
          <w:bCs/>
          <w:color w:val="000000" w:themeColor="text1"/>
          <w:sz w:val="20"/>
          <w:szCs w:val="20"/>
        </w:rPr>
        <w:t>Additional notes</w:t>
      </w:r>
    </w:p>
    <w:p w14:paraId="253B2EBE" w14:textId="4A56F861" w:rsidR="00CA5ECE" w:rsidRPr="00AB67F6" w:rsidRDefault="00CA5ECE" w:rsidP="00AB67F6">
      <w:pPr>
        <w:pStyle w:val="ListParagraph"/>
        <w:numPr>
          <w:ilvl w:val="0"/>
          <w:numId w:val="11"/>
        </w:numPr>
        <w:rPr>
          <w:rFonts w:cstheme="minorHAnsi"/>
          <w:color w:val="000000" w:themeColor="text1"/>
          <w:sz w:val="20"/>
          <w:szCs w:val="20"/>
        </w:rPr>
      </w:pPr>
      <w:r w:rsidRPr="00CA5ECE">
        <w:rPr>
          <w:rFonts w:cstheme="minorHAnsi"/>
          <w:color w:val="000000" w:themeColor="text1"/>
          <w:sz w:val="20"/>
          <w:szCs w:val="20"/>
        </w:rPr>
        <w:t>Only minor changes should be made to proposal</w:t>
      </w:r>
      <w:r>
        <w:rPr>
          <w:rFonts w:cstheme="minorHAnsi"/>
          <w:color w:val="000000" w:themeColor="text1"/>
          <w:sz w:val="20"/>
          <w:szCs w:val="20"/>
        </w:rPr>
        <w:t>s</w:t>
      </w:r>
      <w:r w:rsidRPr="00CA5ECE">
        <w:rPr>
          <w:rFonts w:cstheme="minorHAnsi"/>
          <w:color w:val="000000" w:themeColor="text1"/>
          <w:sz w:val="20"/>
          <w:szCs w:val="20"/>
        </w:rPr>
        <w:t xml:space="preserve"> once the</w:t>
      </w:r>
      <w:r>
        <w:rPr>
          <w:rFonts w:cstheme="minorHAnsi"/>
          <w:color w:val="000000" w:themeColor="text1"/>
          <w:sz w:val="20"/>
          <w:szCs w:val="20"/>
        </w:rPr>
        <w:t xml:space="preserve">se have been </w:t>
      </w:r>
      <w:r w:rsidR="00533816">
        <w:rPr>
          <w:rFonts w:cstheme="minorHAnsi"/>
          <w:color w:val="000000" w:themeColor="text1"/>
          <w:sz w:val="20"/>
          <w:szCs w:val="20"/>
        </w:rPr>
        <w:t>Accredited</w:t>
      </w:r>
      <w:r>
        <w:rPr>
          <w:rFonts w:cstheme="minorHAnsi"/>
          <w:color w:val="000000" w:themeColor="text1"/>
          <w:sz w:val="20"/>
          <w:szCs w:val="20"/>
        </w:rPr>
        <w:t xml:space="preserve">. Changes that </w:t>
      </w:r>
      <w:r w:rsidR="00734D2B">
        <w:rPr>
          <w:rFonts w:cstheme="minorHAnsi"/>
          <w:color w:val="000000" w:themeColor="text1"/>
          <w:sz w:val="20"/>
          <w:szCs w:val="20"/>
        </w:rPr>
        <w:t xml:space="preserve">relate to </w:t>
      </w:r>
      <w:r>
        <w:rPr>
          <w:rFonts w:cstheme="minorHAnsi"/>
          <w:color w:val="000000" w:themeColor="text1"/>
          <w:sz w:val="20"/>
          <w:szCs w:val="20"/>
        </w:rPr>
        <w:t xml:space="preserve">the above criteria should be notified to </w:t>
      </w:r>
      <w:hyperlink r:id="rId13" w:history="1">
        <w:r w:rsidRPr="003F11FC">
          <w:rPr>
            <w:rStyle w:val="Hyperlink"/>
            <w:rFonts w:cstheme="minorHAnsi"/>
            <w:sz w:val="20"/>
            <w:szCs w:val="20"/>
          </w:rPr>
          <w:t>nutritionforgrowth@gmail.com</w:t>
        </w:r>
      </w:hyperlink>
    </w:p>
    <w:p w14:paraId="30888AD0" w14:textId="77777777" w:rsidR="00CA5ECE" w:rsidRDefault="00CA5ECE" w:rsidP="00873B93">
      <w:pPr>
        <w:jc w:val="center"/>
        <w:rPr>
          <w:rFonts w:cstheme="minorHAnsi"/>
          <w:b/>
          <w:bCs/>
          <w:color w:val="000000" w:themeColor="text1"/>
          <w:sz w:val="20"/>
          <w:szCs w:val="20"/>
          <w:u w:val="single"/>
        </w:rPr>
        <w:sectPr w:rsidR="00CA5ECE" w:rsidSect="009C1429">
          <w:headerReference w:type="default" r:id="rId14"/>
          <w:footerReference w:type="even" r:id="rId15"/>
          <w:footerReference w:type="default" r:id="rId16"/>
          <w:pgSz w:w="11906" w:h="16838"/>
          <w:pgMar w:top="628" w:right="1440" w:bottom="947" w:left="1440" w:header="708" w:footer="708" w:gutter="0"/>
          <w:cols w:space="708"/>
          <w:docGrid w:linePitch="360"/>
        </w:sectPr>
      </w:pPr>
    </w:p>
    <w:p w14:paraId="0B519FDA" w14:textId="77777777" w:rsidR="005C3821" w:rsidRDefault="005C3821" w:rsidP="007A1921">
      <w:pPr>
        <w:rPr>
          <w:rFonts w:cstheme="minorHAnsi"/>
          <w:b/>
          <w:bCs/>
          <w:color w:val="000000" w:themeColor="text1"/>
          <w:sz w:val="20"/>
          <w:szCs w:val="20"/>
          <w:u w:val="single"/>
        </w:rPr>
      </w:pPr>
    </w:p>
    <w:p w14:paraId="0D9CA09A" w14:textId="25BE29AD" w:rsidR="00873B93" w:rsidRPr="00B54128" w:rsidRDefault="007A1921" w:rsidP="007A1921">
      <w:pPr>
        <w:rPr>
          <w:rFonts w:cstheme="minorHAnsi"/>
          <w:b/>
          <w:bCs/>
          <w:color w:val="000000" w:themeColor="text1"/>
          <w:sz w:val="20"/>
          <w:szCs w:val="20"/>
          <w:u w:val="single"/>
        </w:rPr>
      </w:pPr>
      <w:r>
        <w:rPr>
          <w:rFonts w:cstheme="minorHAnsi"/>
          <w:b/>
          <w:bCs/>
          <w:color w:val="000000" w:themeColor="text1"/>
          <w:sz w:val="20"/>
          <w:szCs w:val="20"/>
          <w:u w:val="single"/>
        </w:rPr>
        <w:t xml:space="preserve">N4G Side-Event </w:t>
      </w:r>
      <w:r w:rsidR="00873B93" w:rsidRPr="00B54128">
        <w:rPr>
          <w:rFonts w:cstheme="minorHAnsi"/>
          <w:b/>
          <w:bCs/>
          <w:color w:val="000000" w:themeColor="text1"/>
          <w:sz w:val="20"/>
          <w:szCs w:val="20"/>
          <w:u w:val="single"/>
        </w:rPr>
        <w:t xml:space="preserve">Proposal </w:t>
      </w:r>
      <w:r>
        <w:rPr>
          <w:rFonts w:cstheme="minorHAnsi"/>
          <w:b/>
          <w:bCs/>
          <w:color w:val="000000" w:themeColor="text1"/>
          <w:sz w:val="20"/>
          <w:szCs w:val="20"/>
          <w:u w:val="single"/>
        </w:rPr>
        <w:t>Template</w:t>
      </w:r>
    </w:p>
    <w:p w14:paraId="0780AD1C" w14:textId="77777777" w:rsidR="001F38E4" w:rsidRDefault="001F38E4">
      <w:pPr>
        <w:rPr>
          <w:rFonts w:cstheme="minorHAnsi"/>
          <w:b/>
          <w:bCs/>
          <w:color w:val="000000" w:themeColor="text1"/>
          <w:sz w:val="20"/>
          <w:szCs w:val="20"/>
        </w:rPr>
      </w:pPr>
    </w:p>
    <w:p w14:paraId="42CE3A33" w14:textId="40EAB724" w:rsidR="00734D2B" w:rsidRDefault="00734D2B">
      <w:pPr>
        <w:rPr>
          <w:rFonts w:cstheme="minorHAnsi"/>
          <w:b/>
          <w:bCs/>
          <w:color w:val="000000" w:themeColor="text1"/>
          <w:sz w:val="20"/>
          <w:szCs w:val="20"/>
        </w:rPr>
      </w:pPr>
      <w:r>
        <w:rPr>
          <w:rFonts w:cstheme="minorHAnsi"/>
          <w:b/>
          <w:bCs/>
          <w:color w:val="000000" w:themeColor="text1"/>
          <w:sz w:val="20"/>
          <w:szCs w:val="20"/>
        </w:rPr>
        <w:t>Date of submission: _____ / _____ / _____</w:t>
      </w:r>
    </w:p>
    <w:p w14:paraId="788DC5D7" w14:textId="77777777" w:rsidR="00734D2B" w:rsidRDefault="00734D2B">
      <w:pPr>
        <w:rPr>
          <w:rFonts w:cstheme="minorHAnsi"/>
          <w:b/>
          <w:bCs/>
          <w:color w:val="000000" w:themeColor="text1"/>
          <w:sz w:val="20"/>
          <w:szCs w:val="20"/>
        </w:rPr>
      </w:pPr>
    </w:p>
    <w:p w14:paraId="396F5D44" w14:textId="5A87CCC9" w:rsidR="00685A96" w:rsidRDefault="00685A96" w:rsidP="00685A96">
      <w:pPr>
        <w:rPr>
          <w:rFonts w:cstheme="minorHAnsi"/>
          <w:b/>
          <w:bCs/>
          <w:color w:val="000000" w:themeColor="text1"/>
          <w:sz w:val="20"/>
          <w:szCs w:val="20"/>
        </w:rPr>
      </w:pPr>
      <w:r>
        <w:rPr>
          <w:rFonts w:cstheme="minorHAnsi"/>
          <w:b/>
          <w:bCs/>
          <w:color w:val="000000" w:themeColor="text1"/>
          <w:sz w:val="20"/>
          <w:szCs w:val="20"/>
        </w:rPr>
        <w:t>Title of side-event</w:t>
      </w:r>
      <w:r w:rsidRPr="00B54128">
        <w:rPr>
          <w:rFonts w:cstheme="minorHAnsi"/>
          <w:i/>
          <w:iCs/>
          <w:noProof/>
          <w:color w:val="000000" w:themeColor="text1"/>
          <w:sz w:val="20"/>
          <w:szCs w:val="20"/>
          <w:lang w:eastAsia="ja-JP"/>
        </w:rPr>
        <mc:AlternateContent>
          <mc:Choice Requires="wps">
            <w:drawing>
              <wp:inline distT="0" distB="0" distL="0" distR="0" wp14:anchorId="0059C96E" wp14:editId="0F913EA1">
                <wp:extent cx="5731510" cy="279400"/>
                <wp:effectExtent l="0" t="0" r="8890" b="12700"/>
                <wp:docPr id="1" name="Text Box 1"/>
                <wp:cNvGraphicFramePr/>
                <a:graphic xmlns:a="http://schemas.openxmlformats.org/drawingml/2006/main">
                  <a:graphicData uri="http://schemas.microsoft.com/office/word/2010/wordprocessingShape">
                    <wps:wsp>
                      <wps:cNvSpPr txBox="1"/>
                      <wps:spPr>
                        <a:xfrm>
                          <a:off x="0" y="0"/>
                          <a:ext cx="5731510" cy="279400"/>
                        </a:xfrm>
                        <a:prstGeom prst="rect">
                          <a:avLst/>
                        </a:prstGeom>
                        <a:solidFill>
                          <a:schemeClr val="lt1"/>
                        </a:solidFill>
                        <a:ln w="6350">
                          <a:solidFill>
                            <a:schemeClr val="tx1"/>
                          </a:solidFill>
                        </a:ln>
                      </wps:spPr>
                      <wps:txbx>
                        <w:txbxContent>
                          <w:p w14:paraId="6747680B" w14:textId="77777777" w:rsidR="00685A96" w:rsidRPr="00FD7133" w:rsidRDefault="00685A96" w:rsidP="00685A9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059C96E" id="_x0000_t202" coordsize="21600,21600" o:spt="202" path="m,l,21600r21600,l21600,xe">
                <v:stroke joinstyle="miter"/>
                <v:path gradientshapeok="t" o:connecttype="rect"/>
              </v:shapetype>
              <v:shape id="Text Box 1" o:spid="_x0000_s1026" type="#_x0000_t202" style="width:451.3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" fillcolor="white [3201]" strokecolor="black [3213]" strokeweight=".5pt">
                <v:textbox>
                  <w:txbxContent>
                    <w:p w14:paraId="6747680B" w14:textId="77777777" w:rsidR="00685A96" w:rsidRPr="00FD7133" w:rsidRDefault="00685A96" w:rsidP="00685A96">
                      <w:pPr>
                        <w:rPr>
                          <w:sz w:val="20"/>
                          <w:szCs w:val="20"/>
                        </w:rPr>
                      </w:pPr>
                    </w:p>
                  </w:txbxContent>
                </v:textbox>
                <w10:anchorlock/>
              </v:shape>
            </w:pict>
          </mc:Fallback>
        </mc:AlternateContent>
      </w:r>
    </w:p>
    <w:p w14:paraId="2785B850" w14:textId="77777777" w:rsidR="00685A96" w:rsidRDefault="00685A96" w:rsidP="00685A96">
      <w:pPr>
        <w:rPr>
          <w:rFonts w:cstheme="minorHAnsi"/>
          <w:b/>
          <w:bCs/>
          <w:color w:val="000000" w:themeColor="text1"/>
          <w:sz w:val="20"/>
          <w:szCs w:val="20"/>
        </w:rPr>
      </w:pPr>
    </w:p>
    <w:p w14:paraId="5996071F" w14:textId="521C6CC6" w:rsidR="00685A96" w:rsidRPr="00B54128" w:rsidRDefault="00685A96" w:rsidP="00685A96">
      <w:pPr>
        <w:rPr>
          <w:rFonts w:cstheme="minorHAnsi"/>
          <w:b/>
          <w:bCs/>
          <w:color w:val="000000" w:themeColor="text1"/>
          <w:sz w:val="20"/>
          <w:szCs w:val="20"/>
        </w:rPr>
      </w:pPr>
      <w:r>
        <w:rPr>
          <w:rFonts w:cstheme="minorHAnsi"/>
          <w:b/>
          <w:bCs/>
          <w:color w:val="000000" w:themeColor="text1"/>
          <w:sz w:val="20"/>
          <w:szCs w:val="20"/>
        </w:rPr>
        <w:t>Principles of engagement</w:t>
      </w:r>
    </w:p>
    <w:p w14:paraId="6B9C279F" w14:textId="11872DD2" w:rsidR="00685A96" w:rsidRPr="00B54128" w:rsidRDefault="00685A96" w:rsidP="00685A96">
      <w:pPr>
        <w:rPr>
          <w:rFonts w:cstheme="minorHAnsi"/>
          <w:i/>
          <w:iCs/>
          <w:color w:val="000000" w:themeColor="text1"/>
          <w:sz w:val="20"/>
          <w:szCs w:val="20"/>
        </w:rPr>
      </w:pPr>
      <w:r>
        <w:rPr>
          <w:rFonts w:cstheme="minorHAnsi"/>
          <w:i/>
          <w:iCs/>
          <w:color w:val="000000" w:themeColor="text1"/>
          <w:sz w:val="20"/>
          <w:szCs w:val="20"/>
        </w:rPr>
        <w:t xml:space="preserve">Please </w:t>
      </w:r>
      <w:r w:rsidR="00E16ADB">
        <w:rPr>
          <w:rFonts w:cstheme="minorHAnsi" w:hint="eastAsia"/>
          <w:i/>
          <w:iCs/>
          <w:color w:val="000000" w:themeColor="text1"/>
          <w:sz w:val="20"/>
          <w:szCs w:val="20"/>
          <w:lang w:eastAsia="ja-JP"/>
        </w:rPr>
        <w:t>explain</w:t>
      </w:r>
      <w:r>
        <w:rPr>
          <w:rFonts w:cstheme="minorHAnsi"/>
          <w:i/>
          <w:iCs/>
          <w:color w:val="000000" w:themeColor="text1"/>
          <w:sz w:val="20"/>
          <w:szCs w:val="20"/>
        </w:rPr>
        <w:t xml:space="preserve"> that the event adheres </w:t>
      </w:r>
      <w:r w:rsidR="00FE2800">
        <w:rPr>
          <w:rFonts w:cstheme="minorHAnsi"/>
          <w:i/>
          <w:iCs/>
          <w:color w:val="000000" w:themeColor="text1"/>
          <w:sz w:val="20"/>
          <w:szCs w:val="20"/>
        </w:rPr>
        <w:t>to</w:t>
      </w:r>
      <w:r>
        <w:rPr>
          <w:rFonts w:cstheme="minorHAnsi"/>
          <w:i/>
          <w:iCs/>
          <w:color w:val="000000" w:themeColor="text1"/>
          <w:sz w:val="20"/>
          <w:szCs w:val="20"/>
        </w:rPr>
        <w:t xml:space="preserve"> the Principles of Engagement.</w:t>
      </w:r>
    </w:p>
    <w:p w14:paraId="432CB461" w14:textId="77777777" w:rsidR="00685A96" w:rsidRDefault="00685A96">
      <w:pPr>
        <w:rPr>
          <w:rFonts w:cstheme="minorHAnsi"/>
          <w:b/>
          <w:bCs/>
          <w:color w:val="000000" w:themeColor="text1"/>
          <w:sz w:val="20"/>
          <w:szCs w:val="20"/>
        </w:rPr>
      </w:pPr>
      <w:r w:rsidRPr="00B54128">
        <w:rPr>
          <w:rFonts w:cstheme="minorHAnsi"/>
          <w:i/>
          <w:iCs/>
          <w:noProof/>
          <w:color w:val="000000" w:themeColor="text1"/>
          <w:sz w:val="20"/>
          <w:szCs w:val="20"/>
          <w:lang w:eastAsia="ja-JP"/>
        </w:rPr>
        <mc:AlternateContent>
          <mc:Choice Requires="wps">
            <w:drawing>
              <wp:inline distT="0" distB="0" distL="0" distR="0" wp14:anchorId="5F175723" wp14:editId="605D23A9">
                <wp:extent cx="5731510" cy="491066"/>
                <wp:effectExtent l="0" t="0" r="8890" b="17145"/>
                <wp:docPr id="8" name="Text Box 8"/>
                <wp:cNvGraphicFramePr/>
                <a:graphic xmlns:a="http://schemas.openxmlformats.org/drawingml/2006/main">
                  <a:graphicData uri="http://schemas.microsoft.com/office/word/2010/wordprocessingShape">
                    <wps:wsp>
                      <wps:cNvSpPr txBox="1"/>
                      <wps:spPr>
                        <a:xfrm>
                          <a:off x="0" y="0"/>
                          <a:ext cx="5731510" cy="491066"/>
                        </a:xfrm>
                        <a:prstGeom prst="rect">
                          <a:avLst/>
                        </a:prstGeom>
                        <a:solidFill>
                          <a:schemeClr val="lt1"/>
                        </a:solidFill>
                        <a:ln w="6350">
                          <a:solidFill>
                            <a:schemeClr val="tx1"/>
                          </a:solidFill>
                        </a:ln>
                      </wps:spPr>
                      <wps:txbx>
                        <w:txbxContent>
                          <w:p w14:paraId="010FE377" w14:textId="77777777" w:rsidR="00685A96" w:rsidRPr="00FD7133" w:rsidRDefault="00685A96" w:rsidP="00685A9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F175723" id="Text Box 8" o:spid="_x0000_s1027" type="#_x0000_t202" style="width:451.3pt;height: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" fillcolor="white [3201]" strokecolor="black [3213]" strokeweight=".5pt">
                <v:textbox>
                  <w:txbxContent>
                    <w:p w14:paraId="010FE377" w14:textId="77777777" w:rsidR="00685A96" w:rsidRPr="00FD7133" w:rsidRDefault="00685A96" w:rsidP="00685A96">
                      <w:pPr>
                        <w:rPr>
                          <w:sz w:val="20"/>
                          <w:szCs w:val="20"/>
                        </w:rPr>
                      </w:pPr>
                    </w:p>
                  </w:txbxContent>
                </v:textbox>
                <w10:anchorlock/>
              </v:shape>
            </w:pict>
          </mc:Fallback>
        </mc:AlternateContent>
      </w:r>
    </w:p>
    <w:p w14:paraId="11B784A9" w14:textId="77777777" w:rsidR="00685A96" w:rsidRDefault="00685A96">
      <w:pPr>
        <w:rPr>
          <w:rFonts w:cstheme="minorHAnsi"/>
          <w:b/>
          <w:bCs/>
          <w:color w:val="000000" w:themeColor="text1"/>
          <w:sz w:val="20"/>
          <w:szCs w:val="20"/>
        </w:rPr>
      </w:pPr>
    </w:p>
    <w:p w14:paraId="22AF7DA7" w14:textId="264D7971" w:rsidR="00DA6444" w:rsidRPr="00B54128" w:rsidRDefault="00DA6444" w:rsidP="00DA6444">
      <w:pPr>
        <w:rPr>
          <w:rFonts w:cstheme="minorHAnsi"/>
          <w:b/>
          <w:bCs/>
          <w:color w:val="000000" w:themeColor="text1"/>
          <w:sz w:val="20"/>
          <w:szCs w:val="20"/>
        </w:rPr>
      </w:pPr>
      <w:r>
        <w:rPr>
          <w:rFonts w:cstheme="minorHAnsi"/>
          <w:b/>
          <w:bCs/>
          <w:color w:val="000000" w:themeColor="text1"/>
          <w:sz w:val="20"/>
          <w:szCs w:val="20"/>
        </w:rPr>
        <w:t>Subject</w:t>
      </w:r>
    </w:p>
    <w:p w14:paraId="417424CB" w14:textId="24FB0CD2" w:rsidR="00DA6444" w:rsidRPr="00B54128" w:rsidRDefault="00DA6444" w:rsidP="00DA6444">
      <w:pPr>
        <w:rPr>
          <w:rFonts w:cstheme="minorHAnsi"/>
          <w:i/>
          <w:iCs/>
          <w:color w:val="000000" w:themeColor="text1"/>
          <w:sz w:val="20"/>
          <w:szCs w:val="20"/>
        </w:rPr>
      </w:pPr>
      <w:r w:rsidRPr="00B54128">
        <w:rPr>
          <w:rFonts w:cstheme="minorHAnsi"/>
          <w:i/>
          <w:iCs/>
          <w:color w:val="000000" w:themeColor="text1"/>
          <w:sz w:val="20"/>
          <w:szCs w:val="20"/>
        </w:rPr>
        <w:t xml:space="preserve">Please </w:t>
      </w:r>
      <w:r>
        <w:rPr>
          <w:rFonts w:cstheme="minorHAnsi"/>
          <w:i/>
          <w:iCs/>
          <w:color w:val="000000" w:themeColor="text1"/>
          <w:sz w:val="20"/>
          <w:szCs w:val="20"/>
        </w:rPr>
        <w:t>provide a</w:t>
      </w:r>
      <w:r w:rsidR="007259C4">
        <w:rPr>
          <w:rFonts w:cstheme="minorHAnsi"/>
          <w:i/>
          <w:iCs/>
          <w:color w:val="000000" w:themeColor="text1"/>
          <w:sz w:val="20"/>
          <w:szCs w:val="20"/>
        </w:rPr>
        <w:t>n</w:t>
      </w:r>
      <w:r>
        <w:rPr>
          <w:rFonts w:cstheme="minorHAnsi"/>
          <w:i/>
          <w:iCs/>
          <w:color w:val="000000" w:themeColor="text1"/>
          <w:sz w:val="20"/>
          <w:szCs w:val="20"/>
        </w:rPr>
        <w:t xml:space="preserve"> overview of the </w:t>
      </w:r>
      <w:r w:rsidR="007259C4">
        <w:rPr>
          <w:rFonts w:cstheme="minorHAnsi"/>
          <w:i/>
          <w:iCs/>
          <w:color w:val="000000" w:themeColor="text1"/>
          <w:sz w:val="20"/>
          <w:szCs w:val="20"/>
        </w:rPr>
        <w:t>subject</w:t>
      </w:r>
      <w:r>
        <w:rPr>
          <w:rFonts w:cstheme="minorHAnsi"/>
          <w:i/>
          <w:iCs/>
          <w:color w:val="000000" w:themeColor="text1"/>
          <w:sz w:val="20"/>
          <w:szCs w:val="20"/>
        </w:rPr>
        <w:t xml:space="preserve"> </w:t>
      </w:r>
      <w:r w:rsidR="00C40C1E">
        <w:rPr>
          <w:rFonts w:cstheme="minorHAnsi"/>
          <w:i/>
          <w:iCs/>
          <w:color w:val="000000" w:themeColor="text1"/>
          <w:sz w:val="20"/>
          <w:szCs w:val="20"/>
        </w:rPr>
        <w:t xml:space="preserve">and </w:t>
      </w:r>
      <w:r w:rsidR="00D333CA" w:rsidRPr="00D333CA">
        <w:rPr>
          <w:rFonts w:cstheme="minorHAnsi"/>
          <w:i/>
          <w:iCs/>
          <w:color w:val="000000" w:themeColor="text1"/>
          <w:sz w:val="20"/>
          <w:szCs w:val="20"/>
        </w:rPr>
        <w:t xml:space="preserve">the extent </w:t>
      </w:r>
      <w:r w:rsidR="00D333CA">
        <w:rPr>
          <w:rFonts w:cstheme="minorHAnsi"/>
          <w:i/>
          <w:iCs/>
          <w:color w:val="000000" w:themeColor="text1"/>
          <w:sz w:val="20"/>
          <w:szCs w:val="20"/>
        </w:rPr>
        <w:t xml:space="preserve">to which </w:t>
      </w:r>
      <w:r w:rsidR="00C40C1E">
        <w:rPr>
          <w:rFonts w:cstheme="minorHAnsi"/>
          <w:i/>
          <w:iCs/>
          <w:color w:val="000000" w:themeColor="text1"/>
          <w:sz w:val="20"/>
          <w:szCs w:val="20"/>
        </w:rPr>
        <w:t xml:space="preserve">it </w:t>
      </w:r>
      <w:r w:rsidR="00D333CA" w:rsidRPr="00D333CA">
        <w:rPr>
          <w:rFonts w:cstheme="minorHAnsi"/>
          <w:i/>
          <w:iCs/>
          <w:color w:val="000000" w:themeColor="text1"/>
          <w:sz w:val="20"/>
          <w:szCs w:val="20"/>
        </w:rPr>
        <w:t xml:space="preserve">aligns with the </w:t>
      </w:r>
      <w:r w:rsidR="002D779F">
        <w:rPr>
          <w:rFonts w:cstheme="minorHAnsi"/>
          <w:i/>
          <w:iCs/>
          <w:color w:val="000000" w:themeColor="text1"/>
          <w:sz w:val="20"/>
          <w:szCs w:val="20"/>
        </w:rPr>
        <w:t>N4G Vision and Roadmap</w:t>
      </w:r>
    </w:p>
    <w:p w14:paraId="1FB45145" w14:textId="77777777" w:rsidR="00DA6444" w:rsidRPr="00B54128" w:rsidRDefault="00DA6444" w:rsidP="00DA6444">
      <w:pPr>
        <w:rPr>
          <w:rFonts w:cstheme="minorHAnsi"/>
          <w:i/>
          <w:iCs/>
          <w:color w:val="000000" w:themeColor="text1"/>
          <w:sz w:val="20"/>
          <w:szCs w:val="20"/>
        </w:rPr>
      </w:pPr>
      <w:r w:rsidRPr="00B54128">
        <w:rPr>
          <w:rFonts w:cstheme="minorHAnsi"/>
          <w:i/>
          <w:iCs/>
          <w:noProof/>
          <w:color w:val="000000" w:themeColor="text1"/>
          <w:sz w:val="20"/>
          <w:szCs w:val="20"/>
          <w:lang w:eastAsia="ja-JP"/>
        </w:rPr>
        <mc:AlternateContent>
          <mc:Choice Requires="wps">
            <w:drawing>
              <wp:inline distT="0" distB="0" distL="0" distR="0" wp14:anchorId="4B3B6506" wp14:editId="66463C9E">
                <wp:extent cx="5731510" cy="474134"/>
                <wp:effectExtent l="0" t="0" r="8890" b="8890"/>
                <wp:docPr id="3" name="Text Box 3"/>
                <wp:cNvGraphicFramePr/>
                <a:graphic xmlns:a="http://schemas.openxmlformats.org/drawingml/2006/main">
                  <a:graphicData uri="http://schemas.microsoft.com/office/word/2010/wordprocessingShape">
                    <wps:wsp>
                      <wps:cNvSpPr txBox="1"/>
                      <wps:spPr>
                        <a:xfrm>
                          <a:off x="0" y="0"/>
                          <a:ext cx="5731510" cy="474134"/>
                        </a:xfrm>
                        <a:prstGeom prst="rect">
                          <a:avLst/>
                        </a:prstGeom>
                        <a:solidFill>
                          <a:schemeClr val="lt1"/>
                        </a:solidFill>
                        <a:ln w="6350">
                          <a:solidFill>
                            <a:schemeClr val="tx1"/>
                          </a:solidFill>
                        </a:ln>
                      </wps:spPr>
                      <wps:txbx>
                        <w:txbxContent>
                          <w:p w14:paraId="61430D53" w14:textId="77777777" w:rsidR="00DA6444" w:rsidRPr="00FD7133" w:rsidRDefault="00DA6444" w:rsidP="00DA644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B3B6506" id="Text Box 3" o:spid="_x0000_s1028" type="#_x0000_t202" style="width:451.3pt;height:3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" fillcolor="white [3201]" strokecolor="black [3213]" strokeweight=".5pt">
                <v:textbox>
                  <w:txbxContent>
                    <w:p w14:paraId="61430D53" w14:textId="77777777" w:rsidR="00DA6444" w:rsidRPr="00FD7133" w:rsidRDefault="00DA6444" w:rsidP="00DA6444">
                      <w:pPr>
                        <w:rPr>
                          <w:sz w:val="20"/>
                          <w:szCs w:val="20"/>
                        </w:rPr>
                      </w:pPr>
                    </w:p>
                  </w:txbxContent>
                </v:textbox>
                <w10:anchorlock/>
              </v:shape>
            </w:pict>
          </mc:Fallback>
        </mc:AlternateContent>
      </w:r>
    </w:p>
    <w:p w14:paraId="022856C1" w14:textId="5491E353" w:rsidR="00DA6444" w:rsidRDefault="00DA6444">
      <w:pPr>
        <w:rPr>
          <w:rFonts w:cstheme="minorHAnsi"/>
          <w:b/>
          <w:bCs/>
          <w:color w:val="000000" w:themeColor="text1"/>
          <w:sz w:val="20"/>
          <w:szCs w:val="20"/>
        </w:rPr>
      </w:pPr>
    </w:p>
    <w:p w14:paraId="7BCADB10" w14:textId="7A0ABBFF" w:rsidR="00000733" w:rsidRDefault="00000733">
      <w:pPr>
        <w:rPr>
          <w:rFonts w:cstheme="minorHAnsi"/>
          <w:b/>
          <w:bCs/>
          <w:color w:val="000000" w:themeColor="text1"/>
          <w:sz w:val="20"/>
          <w:szCs w:val="20"/>
        </w:rPr>
      </w:pPr>
      <w:r>
        <w:rPr>
          <w:rFonts w:cstheme="minorHAnsi"/>
          <w:b/>
          <w:bCs/>
          <w:color w:val="000000" w:themeColor="text1"/>
          <w:sz w:val="20"/>
          <w:szCs w:val="20"/>
        </w:rPr>
        <w:t>Relevant N4G themes</w:t>
      </w:r>
    </w:p>
    <w:p w14:paraId="08DB258B" w14:textId="6B7DC858" w:rsidR="00000733" w:rsidRPr="00000733" w:rsidRDefault="00000733">
      <w:pPr>
        <w:rPr>
          <w:rFonts w:cstheme="minorHAnsi"/>
          <w:i/>
          <w:iCs/>
          <w:color w:val="000000" w:themeColor="text1"/>
          <w:sz w:val="20"/>
          <w:szCs w:val="20"/>
        </w:rPr>
      </w:pPr>
      <w:r>
        <w:rPr>
          <w:rFonts w:cstheme="minorHAnsi"/>
          <w:i/>
          <w:iCs/>
          <w:color w:val="000000" w:themeColor="text1"/>
          <w:sz w:val="20"/>
          <w:szCs w:val="20"/>
        </w:rPr>
        <w:t xml:space="preserve">Please check one </w:t>
      </w:r>
      <w:r w:rsidR="00A466F0">
        <w:rPr>
          <w:rFonts w:cstheme="minorHAnsi"/>
          <w:i/>
          <w:iCs/>
          <w:color w:val="000000" w:themeColor="text1"/>
          <w:sz w:val="20"/>
          <w:szCs w:val="20"/>
        </w:rPr>
        <w:t>(</w:t>
      </w:r>
      <w:r>
        <w:rPr>
          <w:rFonts w:cstheme="minorHAnsi"/>
          <w:i/>
          <w:iCs/>
          <w:color w:val="000000" w:themeColor="text1"/>
          <w:sz w:val="20"/>
          <w:szCs w:val="20"/>
        </w:rPr>
        <w:t>or more</w:t>
      </w:r>
      <w:r w:rsidR="00A466F0">
        <w:rPr>
          <w:rFonts w:cstheme="minorHAnsi"/>
          <w:i/>
          <w:iCs/>
          <w:color w:val="000000" w:themeColor="text1"/>
          <w:sz w:val="20"/>
          <w:szCs w:val="20"/>
        </w:rPr>
        <w:t>)</w:t>
      </w:r>
      <w:r>
        <w:rPr>
          <w:rFonts w:cstheme="minorHAnsi"/>
          <w:i/>
          <w:iCs/>
          <w:color w:val="000000" w:themeColor="text1"/>
          <w:sz w:val="20"/>
          <w:szCs w:val="20"/>
        </w:rPr>
        <w:t xml:space="preserve"> themes </w:t>
      </w:r>
      <w:r w:rsidR="00F13D96">
        <w:rPr>
          <w:rFonts w:cstheme="minorHAnsi"/>
          <w:i/>
          <w:iCs/>
          <w:color w:val="000000" w:themeColor="text1"/>
          <w:sz w:val="20"/>
          <w:szCs w:val="20"/>
        </w:rPr>
        <w:t xml:space="preserve">which </w:t>
      </w:r>
      <w:r>
        <w:rPr>
          <w:rFonts w:cstheme="minorHAnsi"/>
          <w:i/>
          <w:iCs/>
          <w:color w:val="000000" w:themeColor="text1"/>
          <w:sz w:val="20"/>
          <w:szCs w:val="20"/>
        </w:rPr>
        <w:t>the side-event addresses</w:t>
      </w:r>
    </w:p>
    <w:p w14:paraId="2826C0C1" w14:textId="77777777" w:rsidR="00F13D96" w:rsidRPr="00F13D96" w:rsidRDefault="00F13D96" w:rsidP="00F13D96">
      <w:pPr>
        <w:rPr>
          <w:rFonts w:cstheme="minorHAnsi"/>
          <w:b/>
          <w:bCs/>
          <w:color w:val="000000" w:themeColor="text1"/>
          <w:sz w:val="20"/>
          <w:szCs w:val="20"/>
        </w:rPr>
      </w:pPr>
      <w:r>
        <w:rPr>
          <w:rFonts w:cstheme="minorHAnsi"/>
          <w:b/>
          <w:bCs/>
          <w:noProof/>
          <w:color w:val="000000" w:themeColor="text1"/>
          <w:sz w:val="20"/>
          <w:szCs w:val="20"/>
          <w:lang w:eastAsia="ja-JP"/>
        </w:rPr>
        <mc:AlternateContent>
          <mc:Choice Requires="wps">
            <w:drawing>
              <wp:inline distT="0" distB="0" distL="0" distR="0" wp14:anchorId="71BD6249" wp14:editId="097070E0">
                <wp:extent cx="186267" cy="169333"/>
                <wp:effectExtent l="0" t="0" r="17145" b="8890"/>
                <wp:docPr id="12" name="Rectangle 12"/>
                <wp:cNvGraphicFramePr/>
                <a:graphic xmlns:a="http://schemas.openxmlformats.org/drawingml/2006/main">
                  <a:graphicData uri="http://schemas.microsoft.com/office/word/2010/wordprocessingShape">
                    <wps:wsp>
                      <wps:cNvSpPr/>
                      <wps:spPr>
                        <a:xfrm>
                          <a:off x="0" y="0"/>
                          <a:ext cx="186267" cy="1693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9892785" id="Rectangle 12" o:spid="_x0000_s1026" style="width:14.65pt;height:13.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" filled="f" strokecolor="black [3213]" strokeweight="1pt">
                <w10:anchorlock/>
              </v:rect>
            </w:pict>
          </mc:Fallback>
        </mc:AlternateContent>
      </w:r>
      <w:r w:rsidRPr="00F13D96">
        <w:rPr>
          <w:rFonts w:cstheme="minorHAnsi"/>
          <w:color w:val="000000" w:themeColor="text1"/>
          <w:sz w:val="20"/>
          <w:szCs w:val="20"/>
        </w:rPr>
        <w:t xml:space="preserve"> Health: Integrating nutrition into Universal Health Coverage (UHC)</w:t>
      </w:r>
    </w:p>
    <w:p w14:paraId="4FBE80BF" w14:textId="268C3D1C" w:rsidR="00000733" w:rsidRPr="00F13D96" w:rsidRDefault="00000733" w:rsidP="00D333CA">
      <w:pPr>
        <w:rPr>
          <w:rFonts w:cstheme="minorHAnsi"/>
          <w:color w:val="000000" w:themeColor="text1"/>
          <w:sz w:val="20"/>
          <w:szCs w:val="20"/>
        </w:rPr>
      </w:pPr>
      <w:r>
        <w:rPr>
          <w:rFonts w:cstheme="minorHAnsi"/>
          <w:b/>
          <w:bCs/>
          <w:noProof/>
          <w:color w:val="000000" w:themeColor="text1"/>
          <w:sz w:val="20"/>
          <w:szCs w:val="20"/>
          <w:lang w:eastAsia="ja-JP"/>
        </w:rPr>
        <mc:AlternateContent>
          <mc:Choice Requires="wps">
            <w:drawing>
              <wp:inline distT="0" distB="0" distL="0" distR="0" wp14:anchorId="1DACB141" wp14:editId="355D3A49">
                <wp:extent cx="186267" cy="169333"/>
                <wp:effectExtent l="0" t="0" r="17145" b="8890"/>
                <wp:docPr id="10" name="Rectangle 10"/>
                <wp:cNvGraphicFramePr/>
                <a:graphic xmlns:a="http://schemas.openxmlformats.org/drawingml/2006/main">
                  <a:graphicData uri="http://schemas.microsoft.com/office/word/2010/wordprocessingShape">
                    <wps:wsp>
                      <wps:cNvSpPr/>
                      <wps:spPr>
                        <a:xfrm>
                          <a:off x="0" y="0"/>
                          <a:ext cx="186267" cy="1693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11655E" id="Rectangle 10" o:spid="_x0000_s1026" style="width:14.65pt;height:13.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" filled="f" strokecolor="black [3213]" strokeweight="1pt">
                <w10:anchorlock/>
              </v:rect>
            </w:pict>
          </mc:Fallback>
        </mc:AlternateContent>
      </w:r>
      <w:r w:rsidRPr="00F13D96">
        <w:rPr>
          <w:rFonts w:cstheme="minorHAnsi"/>
          <w:color w:val="000000" w:themeColor="text1"/>
          <w:sz w:val="20"/>
          <w:szCs w:val="20"/>
        </w:rPr>
        <w:t xml:space="preserve"> </w:t>
      </w:r>
      <w:r w:rsidR="00F13D96" w:rsidRPr="00F13D96">
        <w:rPr>
          <w:rFonts w:cstheme="minorHAnsi"/>
          <w:color w:val="000000" w:themeColor="text1"/>
          <w:sz w:val="20"/>
          <w:szCs w:val="20"/>
        </w:rPr>
        <w:t>Food: Transforming the food system, so it promotes safe, sustainable, and healthy foods to support</w:t>
      </w:r>
      <w:r w:rsidR="00A466F0">
        <w:rPr>
          <w:rFonts w:cstheme="minorHAnsi"/>
          <w:color w:val="000000" w:themeColor="text1"/>
          <w:sz w:val="20"/>
          <w:szCs w:val="20"/>
        </w:rPr>
        <w:t xml:space="preserve"> </w:t>
      </w:r>
      <w:r w:rsidR="00F13D96" w:rsidRPr="00F13D96">
        <w:rPr>
          <w:rFonts w:cstheme="minorHAnsi"/>
          <w:color w:val="000000" w:themeColor="text1"/>
          <w:sz w:val="20"/>
          <w:szCs w:val="20"/>
        </w:rPr>
        <w:t>people and planet.</w:t>
      </w:r>
    </w:p>
    <w:p w14:paraId="10E92C8A" w14:textId="4545E721" w:rsidR="00000733" w:rsidRPr="00F13D96" w:rsidRDefault="00000733" w:rsidP="00000733">
      <w:pPr>
        <w:rPr>
          <w:rFonts w:cstheme="minorHAnsi"/>
          <w:color w:val="000000" w:themeColor="text1"/>
          <w:sz w:val="20"/>
          <w:szCs w:val="20"/>
        </w:rPr>
      </w:pPr>
      <w:r>
        <w:rPr>
          <w:rFonts w:cstheme="minorHAnsi"/>
          <w:b/>
          <w:bCs/>
          <w:noProof/>
          <w:color w:val="000000" w:themeColor="text1"/>
          <w:sz w:val="20"/>
          <w:szCs w:val="20"/>
          <w:lang w:eastAsia="ja-JP"/>
        </w:rPr>
        <mc:AlternateContent>
          <mc:Choice Requires="wps">
            <w:drawing>
              <wp:inline distT="0" distB="0" distL="0" distR="0" wp14:anchorId="5C5E5750" wp14:editId="2A488635">
                <wp:extent cx="186267" cy="169333"/>
                <wp:effectExtent l="0" t="0" r="17145" b="8890"/>
                <wp:docPr id="11" name="Rectangle 11"/>
                <wp:cNvGraphicFramePr/>
                <a:graphic xmlns:a="http://schemas.openxmlformats.org/drawingml/2006/main">
                  <a:graphicData uri="http://schemas.microsoft.com/office/word/2010/wordprocessingShape">
                    <wps:wsp>
                      <wps:cNvSpPr/>
                      <wps:spPr>
                        <a:xfrm>
                          <a:off x="0" y="0"/>
                          <a:ext cx="186267" cy="1693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A7CC9FA" id="Rectangle 11" o:spid="_x0000_s1026" style="width:14.65pt;height:13.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" filled="f" strokecolor="black [3213]" strokeweight="1pt">
                <w10:anchorlock/>
              </v:rect>
            </w:pict>
          </mc:Fallback>
        </mc:AlternateContent>
      </w:r>
      <w:r w:rsidRPr="00F13D96">
        <w:rPr>
          <w:rFonts w:cstheme="minorHAnsi"/>
          <w:color w:val="000000" w:themeColor="text1"/>
          <w:sz w:val="20"/>
          <w:szCs w:val="20"/>
        </w:rPr>
        <w:t xml:space="preserve"> Resilienc</w:t>
      </w:r>
      <w:r w:rsidR="00F13D96">
        <w:rPr>
          <w:rFonts w:cstheme="minorHAnsi"/>
          <w:color w:val="000000" w:themeColor="text1"/>
          <w:sz w:val="20"/>
          <w:szCs w:val="20"/>
        </w:rPr>
        <w:t xml:space="preserve">e: </w:t>
      </w:r>
      <w:r w:rsidR="00F13D96" w:rsidRPr="00F13D96">
        <w:rPr>
          <w:rFonts w:cstheme="minorHAnsi"/>
          <w:color w:val="000000" w:themeColor="text1"/>
          <w:sz w:val="20"/>
          <w:szCs w:val="20"/>
        </w:rPr>
        <w:t>Effectively addressing malnutrition in fragile and conflict-affected contexts, supporting</w:t>
      </w:r>
      <w:r w:rsidR="00A466F0">
        <w:rPr>
          <w:rFonts w:cstheme="minorHAnsi"/>
          <w:color w:val="000000" w:themeColor="text1"/>
          <w:sz w:val="20"/>
          <w:szCs w:val="20"/>
        </w:rPr>
        <w:t xml:space="preserve"> </w:t>
      </w:r>
      <w:r w:rsidR="00F13D96" w:rsidRPr="00F13D96">
        <w:rPr>
          <w:rFonts w:cstheme="minorHAnsi"/>
          <w:color w:val="000000" w:themeColor="text1"/>
          <w:sz w:val="20"/>
          <w:szCs w:val="20"/>
        </w:rPr>
        <w:t>resiliency.</w:t>
      </w:r>
    </w:p>
    <w:p w14:paraId="27F13A4A" w14:textId="56798FBF" w:rsidR="00000733" w:rsidRPr="00A466F0" w:rsidRDefault="00000733" w:rsidP="00000733">
      <w:pPr>
        <w:rPr>
          <w:rFonts w:cstheme="minorHAnsi"/>
          <w:b/>
          <w:bCs/>
          <w:color w:val="000000" w:themeColor="text1"/>
          <w:sz w:val="20"/>
          <w:szCs w:val="20"/>
        </w:rPr>
      </w:pPr>
      <w:r>
        <w:rPr>
          <w:rFonts w:cstheme="minorHAnsi"/>
          <w:b/>
          <w:bCs/>
          <w:noProof/>
          <w:color w:val="000000" w:themeColor="text1"/>
          <w:sz w:val="20"/>
          <w:szCs w:val="20"/>
          <w:lang w:eastAsia="ja-JP"/>
        </w:rPr>
        <mc:AlternateContent>
          <mc:Choice Requires="wps">
            <w:drawing>
              <wp:inline distT="0" distB="0" distL="0" distR="0" wp14:anchorId="6C55DFA7" wp14:editId="35720168">
                <wp:extent cx="186267" cy="169333"/>
                <wp:effectExtent l="0" t="0" r="17145" b="8890"/>
                <wp:docPr id="13" name="Rectangle 13"/>
                <wp:cNvGraphicFramePr/>
                <a:graphic xmlns:a="http://schemas.openxmlformats.org/drawingml/2006/main">
                  <a:graphicData uri="http://schemas.microsoft.com/office/word/2010/wordprocessingShape">
                    <wps:wsp>
                      <wps:cNvSpPr/>
                      <wps:spPr>
                        <a:xfrm>
                          <a:off x="0" y="0"/>
                          <a:ext cx="186267" cy="1693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371494" id="Rectangle 13" o:spid="_x0000_s1026" style="width:14.65pt;height:13.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" filled="f" strokecolor="black [3213]" strokeweight="1pt">
                <w10:anchorlock/>
              </v:rect>
            </w:pict>
          </mc:Fallback>
        </mc:AlternateContent>
      </w:r>
      <w:r w:rsidRPr="00A466F0">
        <w:rPr>
          <w:rFonts w:cstheme="minorHAnsi"/>
          <w:color w:val="000000" w:themeColor="text1"/>
          <w:sz w:val="20"/>
          <w:szCs w:val="20"/>
        </w:rPr>
        <w:t xml:space="preserve"> Accountability</w:t>
      </w:r>
      <w:r w:rsidR="00A466F0" w:rsidRPr="00A466F0">
        <w:rPr>
          <w:rFonts w:cstheme="minorHAnsi"/>
          <w:color w:val="000000" w:themeColor="text1"/>
          <w:sz w:val="20"/>
          <w:szCs w:val="20"/>
        </w:rPr>
        <w:t xml:space="preserve">: </w:t>
      </w:r>
      <w:r w:rsidR="00A466F0" w:rsidRPr="00A466F0">
        <w:rPr>
          <w:rFonts w:cstheme="minorHAnsi"/>
          <w:color w:val="000000" w:themeColor="text1"/>
          <w:sz w:val="20"/>
          <w:szCs w:val="20"/>
          <w:lang w:val="en-GB"/>
        </w:rPr>
        <w:t>Promoting data-driven accountability</w:t>
      </w:r>
    </w:p>
    <w:p w14:paraId="71ACB072" w14:textId="7BC63363" w:rsidR="00000733" w:rsidRPr="00A466F0" w:rsidRDefault="00000733" w:rsidP="00A466F0">
      <w:pPr>
        <w:rPr>
          <w:rFonts w:cstheme="minorHAnsi"/>
          <w:color w:val="000000" w:themeColor="text1"/>
          <w:sz w:val="20"/>
          <w:szCs w:val="20"/>
          <w:lang w:val="en-GB"/>
        </w:rPr>
      </w:pPr>
      <w:r>
        <w:rPr>
          <w:rFonts w:cstheme="minorHAnsi"/>
          <w:b/>
          <w:bCs/>
          <w:noProof/>
          <w:color w:val="000000" w:themeColor="text1"/>
          <w:sz w:val="20"/>
          <w:szCs w:val="20"/>
          <w:lang w:eastAsia="ja-JP"/>
        </w:rPr>
        <mc:AlternateContent>
          <mc:Choice Requires="wps">
            <w:drawing>
              <wp:inline distT="0" distB="0" distL="0" distR="0" wp14:anchorId="08F9F210" wp14:editId="77C811F9">
                <wp:extent cx="186267" cy="169333"/>
                <wp:effectExtent l="0" t="0" r="17145" b="8890"/>
                <wp:docPr id="14" name="Rectangle 14"/>
                <wp:cNvGraphicFramePr/>
                <a:graphic xmlns:a="http://schemas.openxmlformats.org/drawingml/2006/main">
                  <a:graphicData uri="http://schemas.microsoft.com/office/word/2010/wordprocessingShape">
                    <wps:wsp>
                      <wps:cNvSpPr/>
                      <wps:spPr>
                        <a:xfrm>
                          <a:off x="0" y="0"/>
                          <a:ext cx="186267" cy="1693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6FBFF2" id="Rectangle 14" o:spid="_x0000_s1026" style="width:14.65pt;height:13.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" filled="f" strokecolor="black [3213]" strokeweight="1pt">
                <w10:anchorlock/>
              </v:rect>
            </w:pict>
          </mc:Fallback>
        </mc:AlternateContent>
      </w:r>
      <w:r w:rsidRPr="00A466F0">
        <w:rPr>
          <w:rFonts w:cstheme="minorHAnsi"/>
          <w:color w:val="000000" w:themeColor="text1"/>
          <w:sz w:val="20"/>
          <w:szCs w:val="20"/>
        </w:rPr>
        <w:t xml:space="preserve"> Finance</w:t>
      </w:r>
      <w:r w:rsidR="00A466F0" w:rsidRPr="00A466F0">
        <w:rPr>
          <w:rFonts w:cstheme="minorHAnsi"/>
          <w:color w:val="000000" w:themeColor="text1"/>
          <w:sz w:val="20"/>
          <w:szCs w:val="20"/>
        </w:rPr>
        <w:t xml:space="preserve">: </w:t>
      </w:r>
      <w:r w:rsidR="00A466F0" w:rsidRPr="00A466F0">
        <w:rPr>
          <w:rFonts w:cstheme="minorHAnsi"/>
          <w:color w:val="000000" w:themeColor="text1"/>
          <w:sz w:val="20"/>
          <w:szCs w:val="20"/>
          <w:lang w:val="en-GB"/>
        </w:rPr>
        <w:t>securing new investment and driving innovation in</w:t>
      </w:r>
      <w:r w:rsidR="00A466F0">
        <w:rPr>
          <w:rFonts w:cstheme="minorHAnsi"/>
          <w:color w:val="000000" w:themeColor="text1"/>
          <w:sz w:val="20"/>
          <w:szCs w:val="20"/>
          <w:lang w:val="en-GB"/>
        </w:rPr>
        <w:t xml:space="preserve"> </w:t>
      </w:r>
      <w:r w:rsidR="00A466F0" w:rsidRPr="00A466F0">
        <w:rPr>
          <w:rFonts w:cstheme="minorHAnsi"/>
          <w:color w:val="000000" w:themeColor="text1"/>
          <w:sz w:val="20"/>
          <w:szCs w:val="20"/>
          <w:lang w:val="en-GB"/>
        </w:rPr>
        <w:t>nutrition financing</w:t>
      </w:r>
    </w:p>
    <w:p w14:paraId="65BB4EE0" w14:textId="77777777" w:rsidR="00000733" w:rsidRPr="00A466F0" w:rsidRDefault="00000733" w:rsidP="00D333CA">
      <w:pPr>
        <w:rPr>
          <w:rFonts w:cstheme="minorHAnsi"/>
          <w:b/>
          <w:bCs/>
          <w:color w:val="000000" w:themeColor="text1"/>
          <w:sz w:val="20"/>
          <w:szCs w:val="20"/>
        </w:rPr>
      </w:pPr>
    </w:p>
    <w:p w14:paraId="660D27AF" w14:textId="36A865EC" w:rsidR="00D333CA" w:rsidRPr="00B54128" w:rsidRDefault="00D333CA" w:rsidP="00D333CA">
      <w:pPr>
        <w:rPr>
          <w:rFonts w:cstheme="minorHAnsi"/>
          <w:b/>
          <w:bCs/>
          <w:color w:val="000000" w:themeColor="text1"/>
          <w:sz w:val="20"/>
          <w:szCs w:val="20"/>
        </w:rPr>
      </w:pPr>
      <w:r w:rsidRPr="00B54128">
        <w:rPr>
          <w:rFonts w:cstheme="minorHAnsi"/>
          <w:b/>
          <w:bCs/>
          <w:color w:val="000000" w:themeColor="text1"/>
          <w:sz w:val="20"/>
          <w:szCs w:val="20"/>
        </w:rPr>
        <w:t xml:space="preserve">Organizing </w:t>
      </w:r>
      <w:r w:rsidR="002D779F">
        <w:rPr>
          <w:rFonts w:cstheme="minorHAnsi"/>
          <w:b/>
          <w:bCs/>
          <w:color w:val="000000" w:themeColor="text1"/>
          <w:sz w:val="20"/>
          <w:szCs w:val="20"/>
        </w:rPr>
        <w:t>entities</w:t>
      </w:r>
    </w:p>
    <w:p w14:paraId="21B86288" w14:textId="2B7BECC4" w:rsidR="00D333CA" w:rsidRPr="00B54128" w:rsidRDefault="00D333CA" w:rsidP="00D333CA">
      <w:pPr>
        <w:rPr>
          <w:rFonts w:cstheme="minorHAnsi"/>
          <w:i/>
          <w:iCs/>
          <w:color w:val="000000" w:themeColor="text1"/>
          <w:sz w:val="20"/>
          <w:szCs w:val="20"/>
        </w:rPr>
      </w:pPr>
      <w:r w:rsidRPr="00B54128">
        <w:rPr>
          <w:rFonts w:cstheme="minorHAnsi"/>
          <w:i/>
          <w:iCs/>
          <w:color w:val="000000" w:themeColor="text1"/>
          <w:sz w:val="20"/>
          <w:szCs w:val="20"/>
        </w:rPr>
        <w:t xml:space="preserve">Please list the </w:t>
      </w:r>
      <w:r w:rsidR="002D779F" w:rsidRPr="002D779F">
        <w:rPr>
          <w:rFonts w:cstheme="minorHAnsi"/>
          <w:i/>
          <w:iCs/>
          <w:color w:val="000000" w:themeColor="text1"/>
          <w:sz w:val="20"/>
          <w:szCs w:val="20"/>
        </w:rPr>
        <w:t>entities/stakeholders (government, UN, civil society, business, private sector…)</w:t>
      </w:r>
      <w:r w:rsidR="002D779F">
        <w:rPr>
          <w:rFonts w:cstheme="minorHAnsi"/>
          <w:i/>
          <w:iCs/>
          <w:color w:val="000000" w:themeColor="text1"/>
          <w:sz w:val="20"/>
          <w:szCs w:val="20"/>
        </w:rPr>
        <w:t xml:space="preserve"> </w:t>
      </w:r>
      <w:r w:rsidRPr="00B54128">
        <w:rPr>
          <w:rFonts w:cstheme="minorHAnsi"/>
          <w:i/>
          <w:iCs/>
          <w:color w:val="000000" w:themeColor="text1"/>
          <w:sz w:val="20"/>
          <w:szCs w:val="20"/>
        </w:rPr>
        <w:t>responsible for organizing the side-event</w:t>
      </w:r>
      <w:r>
        <w:rPr>
          <w:rFonts w:cstheme="minorHAnsi"/>
          <w:i/>
          <w:iCs/>
          <w:color w:val="000000" w:themeColor="text1"/>
          <w:sz w:val="20"/>
          <w:szCs w:val="20"/>
        </w:rPr>
        <w:t xml:space="preserve">. </w:t>
      </w:r>
      <w:r w:rsidR="0049284B">
        <w:rPr>
          <w:rFonts w:cstheme="minorHAnsi"/>
          <w:i/>
          <w:iCs/>
          <w:color w:val="000000" w:themeColor="text1"/>
          <w:sz w:val="20"/>
          <w:szCs w:val="20"/>
        </w:rPr>
        <w:t>C</w:t>
      </w:r>
      <w:r>
        <w:rPr>
          <w:rFonts w:cstheme="minorHAnsi"/>
          <w:i/>
          <w:iCs/>
          <w:color w:val="000000" w:themeColor="text1"/>
          <w:sz w:val="20"/>
          <w:szCs w:val="20"/>
        </w:rPr>
        <w:t>learly identify 1 or 2 Focal Points for the event along with their contact details</w:t>
      </w:r>
      <w:r w:rsidR="003721A7">
        <w:rPr>
          <w:rFonts w:cstheme="minorHAnsi"/>
          <w:i/>
          <w:iCs/>
          <w:color w:val="000000" w:themeColor="text1"/>
          <w:sz w:val="20"/>
          <w:szCs w:val="20"/>
        </w:rPr>
        <w:t xml:space="preserve"> </w:t>
      </w:r>
      <w:r w:rsidR="002F104B">
        <w:rPr>
          <w:rFonts w:cstheme="minorHAnsi"/>
          <w:i/>
          <w:iCs/>
          <w:color w:val="000000" w:themeColor="text1"/>
          <w:sz w:val="20"/>
          <w:szCs w:val="20"/>
        </w:rPr>
        <w:t>(Phone number and E-mail address)</w:t>
      </w:r>
      <w:r>
        <w:rPr>
          <w:rFonts w:cstheme="minorHAnsi"/>
          <w:i/>
          <w:iCs/>
          <w:color w:val="000000" w:themeColor="text1"/>
          <w:sz w:val="20"/>
          <w:szCs w:val="20"/>
        </w:rPr>
        <w:t>.</w:t>
      </w:r>
    </w:p>
    <w:p w14:paraId="39A8BBD8" w14:textId="77777777" w:rsidR="00D333CA" w:rsidRPr="00B54128" w:rsidRDefault="00D333CA" w:rsidP="00D333CA">
      <w:pPr>
        <w:rPr>
          <w:rFonts w:cstheme="minorHAnsi"/>
          <w:b/>
          <w:bCs/>
          <w:color w:val="000000" w:themeColor="text1"/>
          <w:sz w:val="20"/>
          <w:szCs w:val="20"/>
        </w:rPr>
      </w:pPr>
      <w:r w:rsidRPr="00B54128">
        <w:rPr>
          <w:rFonts w:cstheme="minorHAnsi"/>
          <w:i/>
          <w:iCs/>
          <w:noProof/>
          <w:color w:val="000000" w:themeColor="text1"/>
          <w:sz w:val="20"/>
          <w:szCs w:val="20"/>
          <w:lang w:eastAsia="ja-JP"/>
        </w:rPr>
        <mc:AlternateContent>
          <mc:Choice Requires="wps">
            <w:drawing>
              <wp:inline distT="0" distB="0" distL="0" distR="0" wp14:anchorId="0E964568" wp14:editId="35F16918">
                <wp:extent cx="5731510" cy="592667"/>
                <wp:effectExtent l="0" t="0" r="8890" b="17145"/>
                <wp:docPr id="4" name="Text Box 4"/>
                <wp:cNvGraphicFramePr/>
                <a:graphic xmlns:a="http://schemas.openxmlformats.org/drawingml/2006/main">
                  <a:graphicData uri="http://schemas.microsoft.com/office/word/2010/wordprocessingShape">
                    <wps:wsp>
                      <wps:cNvSpPr txBox="1"/>
                      <wps:spPr>
                        <a:xfrm>
                          <a:off x="0" y="0"/>
                          <a:ext cx="5731510" cy="592667"/>
                        </a:xfrm>
                        <a:prstGeom prst="rect">
                          <a:avLst/>
                        </a:prstGeom>
                        <a:solidFill>
                          <a:schemeClr val="lt1"/>
                        </a:solidFill>
                        <a:ln w="6350">
                          <a:solidFill>
                            <a:schemeClr val="tx1"/>
                          </a:solidFill>
                        </a:ln>
                      </wps:spPr>
                      <wps:txbx>
                        <w:txbxContent>
                          <w:p w14:paraId="2B292F6D" w14:textId="77777777" w:rsidR="00D333CA" w:rsidRPr="00FD7133" w:rsidRDefault="00D333CA" w:rsidP="00D333C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E964568" id="Text Box 4" o:spid="_x0000_s1029" type="#_x0000_t202" style="width:451.3pt;height: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" fillcolor="white [3201]" strokecolor="black [3213]" strokeweight=".5pt">
                <v:textbox>
                  <w:txbxContent>
                    <w:p w14:paraId="2B292F6D" w14:textId="77777777" w:rsidR="00D333CA" w:rsidRPr="00FD7133" w:rsidRDefault="00D333CA" w:rsidP="00D333CA">
                      <w:pPr>
                        <w:rPr>
                          <w:sz w:val="20"/>
                          <w:szCs w:val="20"/>
                        </w:rPr>
                      </w:pPr>
                    </w:p>
                  </w:txbxContent>
                </v:textbox>
                <w10:anchorlock/>
              </v:shape>
            </w:pict>
          </mc:Fallback>
        </mc:AlternateContent>
      </w:r>
    </w:p>
    <w:p w14:paraId="193B2F67" w14:textId="77777777" w:rsidR="00D333CA" w:rsidRDefault="00D333CA" w:rsidP="00D333CA">
      <w:pPr>
        <w:rPr>
          <w:rFonts w:cstheme="minorHAnsi"/>
          <w:b/>
          <w:bCs/>
          <w:color w:val="000000" w:themeColor="text1"/>
          <w:sz w:val="20"/>
          <w:szCs w:val="20"/>
        </w:rPr>
      </w:pPr>
    </w:p>
    <w:p w14:paraId="2D4CEAF0" w14:textId="3EBA0A42" w:rsidR="003C304E" w:rsidRPr="00B54128" w:rsidRDefault="00650000">
      <w:pPr>
        <w:rPr>
          <w:rFonts w:cstheme="minorHAnsi"/>
          <w:b/>
          <w:bCs/>
          <w:color w:val="000000" w:themeColor="text1"/>
          <w:sz w:val="20"/>
          <w:szCs w:val="20"/>
        </w:rPr>
      </w:pPr>
      <w:r w:rsidRPr="00B54128">
        <w:rPr>
          <w:rFonts w:cstheme="minorHAnsi"/>
          <w:b/>
          <w:bCs/>
          <w:color w:val="000000" w:themeColor="text1"/>
          <w:sz w:val="20"/>
          <w:szCs w:val="20"/>
        </w:rPr>
        <w:t>Expected outcomes</w:t>
      </w:r>
      <w:r w:rsidR="00DA6444">
        <w:rPr>
          <w:rFonts w:cstheme="minorHAnsi"/>
          <w:b/>
          <w:bCs/>
          <w:color w:val="000000" w:themeColor="text1"/>
          <w:sz w:val="20"/>
          <w:szCs w:val="20"/>
        </w:rPr>
        <w:t>/takeaways</w:t>
      </w:r>
    </w:p>
    <w:p w14:paraId="65A17C2D" w14:textId="4BF54D31" w:rsidR="00DE080F" w:rsidRPr="00B54128" w:rsidRDefault="00DE080F">
      <w:pPr>
        <w:rPr>
          <w:rFonts w:cstheme="minorHAnsi"/>
          <w:b/>
          <w:bCs/>
          <w:color w:val="000000" w:themeColor="text1"/>
          <w:sz w:val="20"/>
          <w:szCs w:val="20"/>
        </w:rPr>
      </w:pPr>
      <w:r w:rsidRPr="00B54128">
        <w:rPr>
          <w:rFonts w:cstheme="minorHAnsi"/>
          <w:i/>
          <w:iCs/>
          <w:color w:val="000000" w:themeColor="text1"/>
          <w:sz w:val="20"/>
          <w:szCs w:val="20"/>
        </w:rPr>
        <w:t xml:space="preserve">Please list </w:t>
      </w:r>
      <w:r w:rsidR="00E16ADB">
        <w:rPr>
          <w:rFonts w:cstheme="minorHAnsi"/>
          <w:i/>
          <w:iCs/>
          <w:color w:val="000000" w:themeColor="text1"/>
          <w:sz w:val="20"/>
          <w:szCs w:val="20"/>
        </w:rPr>
        <w:t>several</w:t>
      </w:r>
      <w:r w:rsidR="002F104B">
        <w:rPr>
          <w:rFonts w:cstheme="minorHAnsi"/>
          <w:i/>
          <w:iCs/>
          <w:color w:val="000000" w:themeColor="text1"/>
          <w:sz w:val="20"/>
          <w:szCs w:val="20"/>
        </w:rPr>
        <w:t xml:space="preserve"> </w:t>
      </w:r>
      <w:r w:rsidRPr="00B54128">
        <w:rPr>
          <w:rFonts w:cstheme="minorHAnsi"/>
          <w:i/>
          <w:iCs/>
          <w:color w:val="000000" w:themeColor="text1"/>
          <w:sz w:val="20"/>
          <w:szCs w:val="20"/>
        </w:rPr>
        <w:t>expected outcomes of the sid</w:t>
      </w:r>
      <w:r w:rsidR="0038533B" w:rsidRPr="00B54128">
        <w:rPr>
          <w:rFonts w:cstheme="minorHAnsi"/>
          <w:i/>
          <w:iCs/>
          <w:color w:val="000000" w:themeColor="text1"/>
          <w:sz w:val="20"/>
          <w:szCs w:val="20"/>
        </w:rPr>
        <w:t>e-</w:t>
      </w:r>
      <w:r w:rsidRPr="00B54128">
        <w:rPr>
          <w:rFonts w:cstheme="minorHAnsi"/>
          <w:i/>
          <w:iCs/>
          <w:color w:val="000000" w:themeColor="text1"/>
          <w:sz w:val="20"/>
          <w:szCs w:val="20"/>
        </w:rPr>
        <w:t>event</w:t>
      </w:r>
      <w:r w:rsidR="00DA6444">
        <w:rPr>
          <w:rFonts w:cstheme="minorHAnsi"/>
          <w:i/>
          <w:iCs/>
          <w:color w:val="000000" w:themeColor="text1"/>
          <w:sz w:val="20"/>
          <w:szCs w:val="20"/>
        </w:rPr>
        <w:t>.</w:t>
      </w:r>
    </w:p>
    <w:p w14:paraId="735F4DBA" w14:textId="1A1CF849" w:rsidR="00DE080F" w:rsidRPr="00B54128" w:rsidRDefault="00873B93">
      <w:pPr>
        <w:rPr>
          <w:rFonts w:cstheme="minorHAnsi"/>
          <w:i/>
          <w:iCs/>
          <w:color w:val="000000" w:themeColor="text1"/>
          <w:sz w:val="20"/>
          <w:szCs w:val="20"/>
        </w:rPr>
      </w:pPr>
      <w:r w:rsidRPr="00B54128">
        <w:rPr>
          <w:rFonts w:cstheme="minorHAnsi"/>
          <w:i/>
          <w:iCs/>
          <w:noProof/>
          <w:color w:val="000000" w:themeColor="text1"/>
          <w:sz w:val="20"/>
          <w:szCs w:val="20"/>
          <w:lang w:eastAsia="ja-JP"/>
        </w:rPr>
        <mc:AlternateContent>
          <mc:Choice Requires="wps">
            <w:drawing>
              <wp:inline distT="0" distB="0" distL="0" distR="0" wp14:anchorId="646DCC41" wp14:editId="22C70162">
                <wp:extent cx="5731510" cy="596767"/>
                <wp:effectExtent l="0" t="0" r="21590" b="13335"/>
                <wp:docPr id="5" name="Text Box 5"/>
                <wp:cNvGraphicFramePr/>
                <a:graphic xmlns:a="http://schemas.openxmlformats.org/drawingml/2006/main">
                  <a:graphicData uri="http://schemas.microsoft.com/office/word/2010/wordprocessingShape">
                    <wps:wsp>
                      <wps:cNvSpPr txBox="1"/>
                      <wps:spPr>
                        <a:xfrm>
                          <a:off x="0" y="0"/>
                          <a:ext cx="5731510" cy="596767"/>
                        </a:xfrm>
                        <a:prstGeom prst="rect">
                          <a:avLst/>
                        </a:prstGeom>
                        <a:solidFill>
                          <a:schemeClr val="lt1"/>
                        </a:solidFill>
                        <a:ln w="6350">
                          <a:solidFill>
                            <a:schemeClr val="tx1"/>
                          </a:solidFill>
                        </a:ln>
                      </wps:spPr>
                      <wps:txbx>
                        <w:txbxContent>
                          <w:p w14:paraId="306E7F78" w14:textId="3013A61A" w:rsidR="00873B93" w:rsidRDefault="00873B93" w:rsidP="00873B93">
                            <w:pPr>
                              <w:rPr>
                                <w:sz w:val="20"/>
                                <w:szCs w:val="20"/>
                              </w:rPr>
                            </w:pPr>
                          </w:p>
                          <w:p w14:paraId="7CD7F694" w14:textId="041B8262" w:rsidR="00E5175D" w:rsidRDefault="00E5175D" w:rsidP="00873B93">
                            <w:pPr>
                              <w:rPr>
                                <w:sz w:val="20"/>
                                <w:szCs w:val="20"/>
                              </w:rPr>
                            </w:pPr>
                          </w:p>
                          <w:p w14:paraId="2E658B65" w14:textId="08A17876" w:rsidR="00E5175D" w:rsidRDefault="00E5175D" w:rsidP="00873B93">
                            <w:pPr>
                              <w:rPr>
                                <w:sz w:val="20"/>
                                <w:szCs w:val="20"/>
                              </w:rPr>
                            </w:pPr>
                          </w:p>
                          <w:p w14:paraId="35970762" w14:textId="77777777" w:rsidR="00E5175D" w:rsidRPr="00FD7133" w:rsidRDefault="00E5175D" w:rsidP="00873B9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46DCC41" id="Text Box 5" o:spid="_x0000_s1030" type="#_x0000_t202" style="width:451.3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" fillcolor="white [3201]" strokecolor="black [3213]" strokeweight=".5pt">
                <v:textbox>
                  <w:txbxContent>
                    <w:p w14:paraId="306E7F78" w14:textId="3013A61A" w:rsidR="00873B93" w:rsidRDefault="00873B93" w:rsidP="00873B93">
                      <w:pPr>
                        <w:rPr>
                          <w:sz w:val="20"/>
                          <w:szCs w:val="20"/>
                        </w:rPr>
                      </w:pPr>
                    </w:p>
                    <w:p w14:paraId="7CD7F694" w14:textId="041B8262" w:rsidR="00E5175D" w:rsidRDefault="00E5175D" w:rsidP="00873B93">
                      <w:pPr>
                        <w:rPr>
                          <w:sz w:val="20"/>
                          <w:szCs w:val="20"/>
                        </w:rPr>
                      </w:pPr>
                    </w:p>
                    <w:p w14:paraId="2E658B65" w14:textId="08A17876" w:rsidR="00E5175D" w:rsidRDefault="00E5175D" w:rsidP="00873B93">
                      <w:pPr>
                        <w:rPr>
                          <w:sz w:val="20"/>
                          <w:szCs w:val="20"/>
                        </w:rPr>
                      </w:pPr>
                    </w:p>
                    <w:p w14:paraId="35970762" w14:textId="77777777" w:rsidR="00E5175D" w:rsidRPr="00FD7133" w:rsidRDefault="00E5175D" w:rsidP="00873B93">
                      <w:pPr>
                        <w:rPr>
                          <w:sz w:val="20"/>
                          <w:szCs w:val="20"/>
                        </w:rPr>
                      </w:pPr>
                    </w:p>
                  </w:txbxContent>
                </v:textbox>
                <w10:anchorlock/>
              </v:shape>
            </w:pict>
          </mc:Fallback>
        </mc:AlternateContent>
      </w:r>
    </w:p>
    <w:p w14:paraId="6BCA7821" w14:textId="5750C7C0" w:rsidR="00DE080F" w:rsidRPr="00B54128" w:rsidRDefault="00DE080F">
      <w:pPr>
        <w:rPr>
          <w:rFonts w:cstheme="minorHAnsi"/>
          <w:color w:val="000000" w:themeColor="text1"/>
          <w:sz w:val="20"/>
          <w:szCs w:val="20"/>
        </w:rPr>
      </w:pPr>
    </w:p>
    <w:p w14:paraId="17ABB9B1" w14:textId="77777777" w:rsidR="00E5175D" w:rsidRDefault="00E5175D">
      <w:pPr>
        <w:rPr>
          <w:rFonts w:cstheme="minorHAnsi"/>
          <w:b/>
          <w:bCs/>
          <w:color w:val="000000" w:themeColor="text1"/>
          <w:sz w:val="20"/>
          <w:szCs w:val="20"/>
        </w:rPr>
      </w:pPr>
    </w:p>
    <w:p w14:paraId="315A822C" w14:textId="77777777" w:rsidR="00E5175D" w:rsidRDefault="00E5175D">
      <w:pPr>
        <w:rPr>
          <w:rFonts w:cstheme="minorHAnsi"/>
          <w:b/>
          <w:bCs/>
          <w:color w:val="000000" w:themeColor="text1"/>
          <w:sz w:val="20"/>
          <w:szCs w:val="20"/>
        </w:rPr>
      </w:pPr>
    </w:p>
    <w:p w14:paraId="5F9482CB" w14:textId="77777777" w:rsidR="00E5175D" w:rsidRDefault="00E5175D">
      <w:pPr>
        <w:rPr>
          <w:rFonts w:cstheme="minorHAnsi"/>
          <w:b/>
          <w:bCs/>
          <w:color w:val="000000" w:themeColor="text1"/>
          <w:sz w:val="20"/>
          <w:szCs w:val="20"/>
        </w:rPr>
      </w:pPr>
    </w:p>
    <w:p w14:paraId="17F1BE06" w14:textId="77777777" w:rsidR="00E5175D" w:rsidRDefault="00E5175D">
      <w:pPr>
        <w:rPr>
          <w:rFonts w:cstheme="minorHAnsi"/>
          <w:b/>
          <w:bCs/>
          <w:color w:val="000000" w:themeColor="text1"/>
          <w:sz w:val="20"/>
          <w:szCs w:val="20"/>
        </w:rPr>
      </w:pPr>
    </w:p>
    <w:p w14:paraId="56F2246C" w14:textId="5F6A9C0E" w:rsidR="00685A96" w:rsidRDefault="00685A96">
      <w:pPr>
        <w:rPr>
          <w:rFonts w:cstheme="minorHAnsi"/>
          <w:b/>
          <w:bCs/>
          <w:color w:val="000000" w:themeColor="text1"/>
          <w:sz w:val="20"/>
          <w:szCs w:val="20"/>
        </w:rPr>
      </w:pPr>
      <w:r>
        <w:rPr>
          <w:rFonts w:cstheme="minorHAnsi"/>
          <w:b/>
          <w:bCs/>
          <w:color w:val="000000" w:themeColor="text1"/>
          <w:sz w:val="20"/>
          <w:szCs w:val="20"/>
        </w:rPr>
        <w:lastRenderedPageBreak/>
        <w:t>Speakers/participants</w:t>
      </w:r>
    </w:p>
    <w:p w14:paraId="751EBB57" w14:textId="60D786F4" w:rsidR="00685A96" w:rsidRPr="00685A96" w:rsidRDefault="00685A96">
      <w:pPr>
        <w:rPr>
          <w:rFonts w:cstheme="minorHAnsi"/>
          <w:i/>
          <w:iCs/>
          <w:color w:val="000000" w:themeColor="text1"/>
          <w:sz w:val="20"/>
          <w:szCs w:val="20"/>
        </w:rPr>
      </w:pPr>
      <w:r w:rsidRPr="00685A96">
        <w:rPr>
          <w:rFonts w:cstheme="minorHAnsi"/>
          <w:i/>
          <w:iCs/>
          <w:color w:val="000000" w:themeColor="text1"/>
          <w:sz w:val="20"/>
          <w:szCs w:val="20"/>
        </w:rPr>
        <w:t>Affiliation and country of likely speakers</w:t>
      </w:r>
      <w:r w:rsidR="000C2033">
        <w:rPr>
          <w:rFonts w:cstheme="minorHAnsi"/>
          <w:i/>
          <w:iCs/>
          <w:color w:val="000000" w:themeColor="text1"/>
          <w:sz w:val="20"/>
          <w:szCs w:val="20"/>
        </w:rPr>
        <w:t>.</w:t>
      </w:r>
    </w:p>
    <w:p w14:paraId="77473BA3" w14:textId="1F394818" w:rsidR="00685A96" w:rsidRDefault="00685A96">
      <w:pPr>
        <w:rPr>
          <w:rFonts w:cstheme="minorHAnsi"/>
          <w:b/>
          <w:bCs/>
          <w:color w:val="000000" w:themeColor="text1"/>
          <w:sz w:val="20"/>
          <w:szCs w:val="20"/>
        </w:rPr>
      </w:pPr>
      <w:r w:rsidRPr="00B54128">
        <w:rPr>
          <w:rFonts w:cstheme="minorHAnsi"/>
          <w:i/>
          <w:iCs/>
          <w:noProof/>
          <w:color w:val="000000" w:themeColor="text1"/>
          <w:sz w:val="20"/>
          <w:szCs w:val="20"/>
          <w:lang w:eastAsia="ja-JP"/>
        </w:rPr>
        <mc:AlternateContent>
          <mc:Choice Requires="wps">
            <w:drawing>
              <wp:inline distT="0" distB="0" distL="0" distR="0" wp14:anchorId="738F92EA" wp14:editId="2958811E">
                <wp:extent cx="5731510" cy="465667"/>
                <wp:effectExtent l="0" t="0" r="8890" b="17145"/>
                <wp:docPr id="9" name="Text Box 9"/>
                <wp:cNvGraphicFramePr/>
                <a:graphic xmlns:a="http://schemas.openxmlformats.org/drawingml/2006/main">
                  <a:graphicData uri="http://schemas.microsoft.com/office/word/2010/wordprocessingShape">
                    <wps:wsp>
                      <wps:cNvSpPr txBox="1"/>
                      <wps:spPr>
                        <a:xfrm>
                          <a:off x="0" y="0"/>
                          <a:ext cx="5731510" cy="465667"/>
                        </a:xfrm>
                        <a:prstGeom prst="rect">
                          <a:avLst/>
                        </a:prstGeom>
                        <a:solidFill>
                          <a:schemeClr val="lt1"/>
                        </a:solidFill>
                        <a:ln w="6350">
                          <a:solidFill>
                            <a:schemeClr val="tx1"/>
                          </a:solidFill>
                        </a:ln>
                      </wps:spPr>
                      <wps:txbx>
                        <w:txbxContent>
                          <w:p w14:paraId="258066F3" w14:textId="77777777" w:rsidR="00685A96" w:rsidRPr="00FD7133" w:rsidRDefault="00685A96" w:rsidP="00685A9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38F92EA" id="Text Box 9" o:spid="_x0000_s1031" type="#_x0000_t202" style="width:451.3pt;height:3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" fillcolor="white [3201]" strokecolor="black [3213]" strokeweight=".5pt">
                <v:textbox>
                  <w:txbxContent>
                    <w:p w14:paraId="258066F3" w14:textId="77777777" w:rsidR="00685A96" w:rsidRPr="00FD7133" w:rsidRDefault="00685A96" w:rsidP="00685A96">
                      <w:pPr>
                        <w:rPr>
                          <w:sz w:val="20"/>
                          <w:szCs w:val="20"/>
                        </w:rPr>
                      </w:pPr>
                    </w:p>
                  </w:txbxContent>
                </v:textbox>
                <w10:anchorlock/>
              </v:shape>
            </w:pict>
          </mc:Fallback>
        </mc:AlternateContent>
      </w:r>
    </w:p>
    <w:p w14:paraId="1D7710FB" w14:textId="77777777" w:rsidR="00685A96" w:rsidRDefault="00685A96">
      <w:pPr>
        <w:rPr>
          <w:rFonts w:cstheme="minorHAnsi"/>
          <w:b/>
          <w:bCs/>
          <w:color w:val="000000" w:themeColor="text1"/>
          <w:sz w:val="20"/>
          <w:szCs w:val="20"/>
        </w:rPr>
      </w:pPr>
    </w:p>
    <w:p w14:paraId="2978E399" w14:textId="5F93F8FA" w:rsidR="0049284B" w:rsidRPr="00B54128" w:rsidRDefault="0049284B" w:rsidP="0049284B">
      <w:pPr>
        <w:rPr>
          <w:rFonts w:cstheme="minorHAnsi"/>
          <w:b/>
          <w:bCs/>
          <w:color w:val="000000" w:themeColor="text1"/>
          <w:sz w:val="20"/>
          <w:szCs w:val="20"/>
        </w:rPr>
      </w:pPr>
      <w:r>
        <w:rPr>
          <w:rFonts w:cstheme="minorHAnsi"/>
          <w:b/>
          <w:bCs/>
          <w:color w:val="000000" w:themeColor="text1"/>
          <w:sz w:val="20"/>
          <w:szCs w:val="20"/>
        </w:rPr>
        <w:t>Format</w:t>
      </w:r>
    </w:p>
    <w:p w14:paraId="1DC02F5D" w14:textId="38A28E8F" w:rsidR="0049284B" w:rsidRPr="00B54128" w:rsidRDefault="0049284B" w:rsidP="0049284B">
      <w:pPr>
        <w:rPr>
          <w:rFonts w:cstheme="minorHAnsi"/>
          <w:i/>
          <w:iCs/>
          <w:color w:val="000000" w:themeColor="text1"/>
          <w:sz w:val="20"/>
          <w:szCs w:val="20"/>
        </w:rPr>
      </w:pPr>
      <w:r w:rsidRPr="00B54128">
        <w:rPr>
          <w:rFonts w:cstheme="minorHAnsi"/>
          <w:i/>
          <w:iCs/>
          <w:color w:val="000000" w:themeColor="text1"/>
          <w:sz w:val="20"/>
          <w:szCs w:val="20"/>
        </w:rPr>
        <w:t xml:space="preserve">Please </w:t>
      </w:r>
      <w:r>
        <w:rPr>
          <w:rFonts w:cstheme="minorHAnsi"/>
          <w:i/>
          <w:iCs/>
          <w:color w:val="000000" w:themeColor="text1"/>
          <w:sz w:val="20"/>
          <w:szCs w:val="20"/>
        </w:rPr>
        <w:t>explain how the event will be structured (panels, presentations, audience interaction, etc.)</w:t>
      </w:r>
    </w:p>
    <w:p w14:paraId="70E5C0E6" w14:textId="77777777" w:rsidR="0049284B" w:rsidRPr="00B54128" w:rsidRDefault="0049284B" w:rsidP="0049284B">
      <w:pPr>
        <w:rPr>
          <w:rFonts w:cstheme="minorHAnsi"/>
          <w:color w:val="000000" w:themeColor="text1"/>
          <w:sz w:val="20"/>
          <w:szCs w:val="20"/>
        </w:rPr>
      </w:pPr>
      <w:r w:rsidRPr="00B54128">
        <w:rPr>
          <w:rFonts w:cstheme="minorHAnsi"/>
          <w:i/>
          <w:iCs/>
          <w:noProof/>
          <w:color w:val="000000" w:themeColor="text1"/>
          <w:sz w:val="20"/>
          <w:szCs w:val="20"/>
          <w:lang w:eastAsia="ja-JP"/>
        </w:rPr>
        <mc:AlternateContent>
          <mc:Choice Requires="wps">
            <w:drawing>
              <wp:inline distT="0" distB="0" distL="0" distR="0" wp14:anchorId="392627A6" wp14:editId="07CBDAF5">
                <wp:extent cx="5731510" cy="254000"/>
                <wp:effectExtent l="0" t="0" r="8890" b="12700"/>
                <wp:docPr id="15" name="Text Box 15"/>
                <wp:cNvGraphicFramePr/>
                <a:graphic xmlns:a="http://schemas.openxmlformats.org/drawingml/2006/main">
                  <a:graphicData uri="http://schemas.microsoft.com/office/word/2010/wordprocessingShape">
                    <wps:wsp>
                      <wps:cNvSpPr txBox="1"/>
                      <wps:spPr>
                        <a:xfrm>
                          <a:off x="0" y="0"/>
                          <a:ext cx="5731510" cy="254000"/>
                        </a:xfrm>
                        <a:prstGeom prst="rect">
                          <a:avLst/>
                        </a:prstGeom>
                        <a:solidFill>
                          <a:schemeClr val="lt1"/>
                        </a:solidFill>
                        <a:ln w="6350">
                          <a:solidFill>
                            <a:schemeClr val="tx1"/>
                          </a:solidFill>
                        </a:ln>
                      </wps:spPr>
                      <wps:txbx>
                        <w:txbxContent>
                          <w:p w14:paraId="7E323C53" w14:textId="77777777" w:rsidR="0049284B" w:rsidRPr="00FD7133" w:rsidRDefault="0049284B" w:rsidP="0049284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92627A6" id="Text Box 15" o:spid="_x0000_s1032" type="#_x0000_t202" style="width:451.3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" fillcolor="white [3201]" strokecolor="black [3213]" strokeweight=".5pt">
                <v:textbox>
                  <w:txbxContent>
                    <w:p w14:paraId="7E323C53" w14:textId="77777777" w:rsidR="0049284B" w:rsidRPr="00FD7133" w:rsidRDefault="0049284B" w:rsidP="0049284B">
                      <w:pPr>
                        <w:rPr>
                          <w:sz w:val="20"/>
                          <w:szCs w:val="20"/>
                        </w:rPr>
                      </w:pPr>
                    </w:p>
                  </w:txbxContent>
                </v:textbox>
                <w10:anchorlock/>
              </v:shape>
            </w:pict>
          </mc:Fallback>
        </mc:AlternateContent>
      </w:r>
    </w:p>
    <w:p w14:paraId="174A86CC" w14:textId="77777777" w:rsidR="0049284B" w:rsidRPr="0049284B" w:rsidRDefault="0049284B">
      <w:pPr>
        <w:rPr>
          <w:rFonts w:cstheme="minorHAnsi"/>
          <w:color w:val="000000" w:themeColor="text1"/>
          <w:sz w:val="20"/>
          <w:szCs w:val="20"/>
        </w:rPr>
      </w:pPr>
    </w:p>
    <w:p w14:paraId="073F610D" w14:textId="329B9FB4" w:rsidR="00650000" w:rsidRPr="00B54128" w:rsidRDefault="00650000">
      <w:pPr>
        <w:rPr>
          <w:rFonts w:cstheme="minorHAnsi"/>
          <w:b/>
          <w:bCs/>
          <w:color w:val="000000" w:themeColor="text1"/>
          <w:sz w:val="20"/>
          <w:szCs w:val="20"/>
        </w:rPr>
      </w:pPr>
      <w:r w:rsidRPr="00B54128">
        <w:rPr>
          <w:rFonts w:cstheme="minorHAnsi"/>
          <w:b/>
          <w:bCs/>
          <w:color w:val="000000" w:themeColor="text1"/>
          <w:sz w:val="20"/>
          <w:szCs w:val="20"/>
        </w:rPr>
        <w:t>Date and time</w:t>
      </w:r>
    </w:p>
    <w:p w14:paraId="758BCB7A" w14:textId="4761170E" w:rsidR="00DE080F" w:rsidRPr="00B54128" w:rsidRDefault="00DE080F">
      <w:pPr>
        <w:rPr>
          <w:rFonts w:cstheme="minorHAnsi"/>
          <w:i/>
          <w:iCs/>
          <w:color w:val="000000" w:themeColor="text1"/>
          <w:sz w:val="20"/>
          <w:szCs w:val="20"/>
        </w:rPr>
      </w:pPr>
      <w:r w:rsidRPr="00B54128">
        <w:rPr>
          <w:rFonts w:cstheme="minorHAnsi"/>
          <w:i/>
          <w:iCs/>
          <w:color w:val="000000" w:themeColor="text1"/>
          <w:sz w:val="20"/>
          <w:szCs w:val="20"/>
        </w:rPr>
        <w:t>Please provide the intended time (with time</w:t>
      </w:r>
      <w:r w:rsidR="000C2033">
        <w:rPr>
          <w:rFonts w:cstheme="minorHAnsi"/>
          <w:i/>
          <w:iCs/>
          <w:color w:val="000000" w:themeColor="text1"/>
          <w:sz w:val="20"/>
          <w:szCs w:val="20"/>
        </w:rPr>
        <w:t xml:space="preserve"> </w:t>
      </w:r>
      <w:r w:rsidRPr="00B54128">
        <w:rPr>
          <w:rFonts w:cstheme="minorHAnsi"/>
          <w:i/>
          <w:iCs/>
          <w:color w:val="000000" w:themeColor="text1"/>
          <w:sz w:val="20"/>
          <w:szCs w:val="20"/>
        </w:rPr>
        <w:t xml:space="preserve">zone) and date for the </w:t>
      </w:r>
      <w:r w:rsidR="00FF0937">
        <w:rPr>
          <w:rFonts w:cstheme="minorHAnsi"/>
          <w:i/>
          <w:iCs/>
          <w:color w:val="000000" w:themeColor="text1"/>
          <w:sz w:val="20"/>
          <w:szCs w:val="20"/>
        </w:rPr>
        <w:t>side-</w:t>
      </w:r>
      <w:r w:rsidRPr="00B54128">
        <w:rPr>
          <w:rFonts w:cstheme="minorHAnsi"/>
          <w:i/>
          <w:iCs/>
          <w:color w:val="000000" w:themeColor="text1"/>
          <w:sz w:val="20"/>
          <w:szCs w:val="20"/>
        </w:rPr>
        <w:t xml:space="preserve">event. </w:t>
      </w:r>
      <w:r w:rsidR="0038533B" w:rsidRPr="00B54128">
        <w:rPr>
          <w:rFonts w:cstheme="minorHAnsi"/>
          <w:i/>
          <w:iCs/>
          <w:color w:val="000000" w:themeColor="text1"/>
          <w:sz w:val="20"/>
          <w:szCs w:val="20"/>
        </w:rPr>
        <w:t>P</w:t>
      </w:r>
      <w:r w:rsidRPr="00B54128">
        <w:rPr>
          <w:rFonts w:cstheme="minorHAnsi"/>
          <w:i/>
          <w:iCs/>
          <w:color w:val="000000" w:themeColor="text1"/>
          <w:sz w:val="20"/>
          <w:szCs w:val="20"/>
        </w:rPr>
        <w:t>lease check the side-event calenda</w:t>
      </w:r>
      <w:r w:rsidR="003721A7">
        <w:rPr>
          <w:rFonts w:cstheme="minorHAnsi"/>
          <w:i/>
          <w:iCs/>
          <w:color w:val="000000" w:themeColor="text1"/>
          <w:sz w:val="20"/>
          <w:szCs w:val="20"/>
        </w:rPr>
        <w:t xml:space="preserve">r on the N4G website </w:t>
      </w:r>
      <w:bookmarkStart w:id="0" w:name="_Hlk80978919"/>
      <w:r w:rsidR="0038533B" w:rsidRPr="00B54128">
        <w:rPr>
          <w:rFonts w:cstheme="minorHAnsi"/>
          <w:i/>
          <w:iCs/>
          <w:color w:val="000000" w:themeColor="text1"/>
          <w:sz w:val="20"/>
          <w:szCs w:val="20"/>
        </w:rPr>
        <w:t>to avoid scheduling conflict</w:t>
      </w:r>
      <w:bookmarkEnd w:id="0"/>
      <w:r w:rsidR="0038533B" w:rsidRPr="00B54128">
        <w:rPr>
          <w:rFonts w:cstheme="minorHAnsi"/>
          <w:i/>
          <w:iCs/>
          <w:color w:val="000000" w:themeColor="text1"/>
          <w:sz w:val="20"/>
          <w:szCs w:val="20"/>
        </w:rPr>
        <w:t>s</w:t>
      </w:r>
      <w:r w:rsidRPr="00B54128">
        <w:rPr>
          <w:rFonts w:cstheme="minorHAnsi"/>
          <w:i/>
          <w:iCs/>
          <w:color w:val="000000" w:themeColor="text1"/>
          <w:sz w:val="20"/>
          <w:szCs w:val="20"/>
        </w:rPr>
        <w:t>.</w:t>
      </w:r>
    </w:p>
    <w:p w14:paraId="3D2F817B" w14:textId="45A1DF8E" w:rsidR="00DE080F" w:rsidRPr="00B54128" w:rsidRDefault="00873B93">
      <w:pPr>
        <w:rPr>
          <w:rFonts w:cstheme="minorHAnsi"/>
          <w:color w:val="000000" w:themeColor="text1"/>
          <w:sz w:val="20"/>
          <w:szCs w:val="20"/>
        </w:rPr>
      </w:pPr>
      <w:r w:rsidRPr="00B54128">
        <w:rPr>
          <w:rFonts w:cstheme="minorHAnsi"/>
          <w:i/>
          <w:iCs/>
          <w:noProof/>
          <w:color w:val="000000" w:themeColor="text1"/>
          <w:sz w:val="20"/>
          <w:szCs w:val="20"/>
          <w:lang w:eastAsia="ja-JP"/>
        </w:rPr>
        <mc:AlternateContent>
          <mc:Choice Requires="wps">
            <w:drawing>
              <wp:inline distT="0" distB="0" distL="0" distR="0" wp14:anchorId="6E0A2ED6" wp14:editId="3B5C4032">
                <wp:extent cx="5731510" cy="254000"/>
                <wp:effectExtent l="0" t="0" r="8890" b="12700"/>
                <wp:docPr id="6" name="Text Box 6"/>
                <wp:cNvGraphicFramePr/>
                <a:graphic xmlns:a="http://schemas.openxmlformats.org/drawingml/2006/main">
                  <a:graphicData uri="http://schemas.microsoft.com/office/word/2010/wordprocessingShape">
                    <wps:wsp>
                      <wps:cNvSpPr txBox="1"/>
                      <wps:spPr>
                        <a:xfrm>
                          <a:off x="0" y="0"/>
                          <a:ext cx="5731510" cy="254000"/>
                        </a:xfrm>
                        <a:prstGeom prst="rect">
                          <a:avLst/>
                        </a:prstGeom>
                        <a:solidFill>
                          <a:schemeClr val="lt1"/>
                        </a:solidFill>
                        <a:ln w="6350">
                          <a:solidFill>
                            <a:schemeClr val="tx1"/>
                          </a:solidFill>
                        </a:ln>
                      </wps:spPr>
                      <wps:txbx>
                        <w:txbxContent>
                          <w:p w14:paraId="5205DAA5" w14:textId="77777777" w:rsidR="00873B93" w:rsidRPr="00FD7133" w:rsidRDefault="00873B93" w:rsidP="00873B9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E0A2ED6" id="Text Box 6" o:spid="_x0000_s1033" type="#_x0000_t202" style="width:451.3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" fillcolor="white [3201]" strokecolor="black [3213]" strokeweight=".5pt">
                <v:textbox>
                  <w:txbxContent>
                    <w:p w14:paraId="5205DAA5" w14:textId="77777777" w:rsidR="00873B93" w:rsidRPr="00FD7133" w:rsidRDefault="00873B93" w:rsidP="00873B93">
                      <w:pPr>
                        <w:rPr>
                          <w:sz w:val="20"/>
                          <w:szCs w:val="20"/>
                        </w:rPr>
                      </w:pPr>
                    </w:p>
                  </w:txbxContent>
                </v:textbox>
                <w10:anchorlock/>
              </v:shape>
            </w:pict>
          </mc:Fallback>
        </mc:AlternateContent>
      </w:r>
    </w:p>
    <w:p w14:paraId="72E01811" w14:textId="77777777" w:rsidR="00DE080F" w:rsidRPr="00B54128" w:rsidRDefault="00DE080F">
      <w:pPr>
        <w:rPr>
          <w:rFonts w:cstheme="minorHAnsi"/>
          <w:color w:val="000000" w:themeColor="text1"/>
          <w:sz w:val="20"/>
          <w:szCs w:val="20"/>
        </w:rPr>
      </w:pPr>
    </w:p>
    <w:p w14:paraId="06302E49" w14:textId="62871290" w:rsidR="00650000" w:rsidRPr="00B54128" w:rsidRDefault="00650000">
      <w:pPr>
        <w:rPr>
          <w:rFonts w:cstheme="minorHAnsi"/>
          <w:b/>
          <w:bCs/>
          <w:color w:val="000000" w:themeColor="text1"/>
          <w:sz w:val="20"/>
          <w:szCs w:val="20"/>
        </w:rPr>
      </w:pPr>
      <w:r w:rsidRPr="00B54128">
        <w:rPr>
          <w:rFonts w:cstheme="minorHAnsi"/>
          <w:b/>
          <w:bCs/>
          <w:color w:val="000000" w:themeColor="text1"/>
          <w:sz w:val="20"/>
          <w:szCs w:val="20"/>
        </w:rPr>
        <w:t>Online platform/channel</w:t>
      </w:r>
    </w:p>
    <w:p w14:paraId="24FF1840" w14:textId="231B722E" w:rsidR="00DE080F" w:rsidRPr="00B54128" w:rsidRDefault="00DE080F" w:rsidP="00DE080F">
      <w:pPr>
        <w:rPr>
          <w:rFonts w:cstheme="minorHAnsi"/>
          <w:i/>
          <w:iCs/>
          <w:color w:val="000000" w:themeColor="text1"/>
          <w:sz w:val="20"/>
          <w:szCs w:val="20"/>
        </w:rPr>
      </w:pPr>
      <w:r w:rsidRPr="00B54128">
        <w:rPr>
          <w:rFonts w:cstheme="minorHAnsi"/>
          <w:i/>
          <w:iCs/>
          <w:color w:val="000000" w:themeColor="text1"/>
          <w:sz w:val="20"/>
          <w:szCs w:val="20"/>
        </w:rPr>
        <w:t>Please explain how participants will register for</w:t>
      </w:r>
      <w:r w:rsidR="00873B93" w:rsidRPr="00B54128">
        <w:rPr>
          <w:rFonts w:cstheme="minorHAnsi"/>
          <w:i/>
          <w:iCs/>
          <w:color w:val="000000" w:themeColor="text1"/>
          <w:sz w:val="20"/>
          <w:szCs w:val="20"/>
        </w:rPr>
        <w:t xml:space="preserve"> the event and </w:t>
      </w:r>
      <w:r w:rsidRPr="00B54128">
        <w:rPr>
          <w:rFonts w:cstheme="minorHAnsi"/>
          <w:i/>
          <w:iCs/>
          <w:color w:val="000000" w:themeColor="text1"/>
          <w:sz w:val="20"/>
          <w:szCs w:val="20"/>
        </w:rPr>
        <w:t>access</w:t>
      </w:r>
      <w:r w:rsidR="00873B93" w:rsidRPr="00B54128">
        <w:rPr>
          <w:rFonts w:cstheme="minorHAnsi"/>
          <w:i/>
          <w:iCs/>
          <w:color w:val="000000" w:themeColor="text1"/>
          <w:sz w:val="20"/>
          <w:szCs w:val="20"/>
        </w:rPr>
        <w:t xml:space="preserve"> it.</w:t>
      </w:r>
    </w:p>
    <w:p w14:paraId="6EF815AA" w14:textId="5962ABCF" w:rsidR="00873B93" w:rsidRPr="00B54128" w:rsidRDefault="00873B93" w:rsidP="00DE080F">
      <w:pPr>
        <w:rPr>
          <w:rFonts w:cstheme="minorHAnsi"/>
          <w:i/>
          <w:iCs/>
          <w:color w:val="000000" w:themeColor="text1"/>
          <w:sz w:val="20"/>
          <w:szCs w:val="20"/>
        </w:rPr>
      </w:pPr>
      <w:r w:rsidRPr="00B54128">
        <w:rPr>
          <w:rFonts w:cstheme="minorHAnsi"/>
          <w:i/>
          <w:iCs/>
          <w:noProof/>
          <w:color w:val="000000" w:themeColor="text1"/>
          <w:sz w:val="20"/>
          <w:szCs w:val="20"/>
          <w:lang w:eastAsia="ja-JP"/>
        </w:rPr>
        <mc:AlternateContent>
          <mc:Choice Requires="wps">
            <w:drawing>
              <wp:inline distT="0" distB="0" distL="0" distR="0" wp14:anchorId="39660B60" wp14:editId="7CEB0F81">
                <wp:extent cx="5731510" cy="389467"/>
                <wp:effectExtent l="0" t="0" r="8890" b="17145"/>
                <wp:docPr id="7" name="Text Box 7"/>
                <wp:cNvGraphicFramePr/>
                <a:graphic xmlns:a="http://schemas.openxmlformats.org/drawingml/2006/main">
                  <a:graphicData uri="http://schemas.microsoft.com/office/word/2010/wordprocessingShape">
                    <wps:wsp>
                      <wps:cNvSpPr txBox="1"/>
                      <wps:spPr>
                        <a:xfrm>
                          <a:off x="0" y="0"/>
                          <a:ext cx="5731510" cy="389467"/>
                        </a:xfrm>
                        <a:prstGeom prst="rect">
                          <a:avLst/>
                        </a:prstGeom>
                        <a:solidFill>
                          <a:schemeClr val="lt1"/>
                        </a:solidFill>
                        <a:ln w="6350">
                          <a:solidFill>
                            <a:schemeClr val="tx1"/>
                          </a:solidFill>
                        </a:ln>
                      </wps:spPr>
                      <wps:txbx>
                        <w:txbxContent>
                          <w:p w14:paraId="4112684D" w14:textId="77777777" w:rsidR="00873B93" w:rsidRPr="00FD7133" w:rsidRDefault="00873B93" w:rsidP="00873B9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9660B60" id="Text Box 7" o:spid="_x0000_s1034" type="#_x0000_t202" style="width:451.3pt;height:3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" fillcolor="white [3201]" strokecolor="black [3213]" strokeweight=".5pt">
                <v:textbox>
                  <w:txbxContent>
                    <w:p w14:paraId="4112684D" w14:textId="77777777" w:rsidR="00873B93" w:rsidRPr="00FD7133" w:rsidRDefault="00873B93" w:rsidP="00873B93">
                      <w:pPr>
                        <w:rPr>
                          <w:sz w:val="20"/>
                          <w:szCs w:val="20"/>
                        </w:rPr>
                      </w:pPr>
                    </w:p>
                  </w:txbxContent>
                </v:textbox>
                <w10:anchorlock/>
              </v:shape>
            </w:pict>
          </mc:Fallback>
        </mc:AlternateContent>
      </w:r>
    </w:p>
    <w:p w14:paraId="5F4FE4AB" w14:textId="77777777" w:rsidR="0006489C" w:rsidRDefault="0006489C" w:rsidP="00CB0023">
      <w:pPr>
        <w:rPr>
          <w:rFonts w:cstheme="minorHAnsi"/>
          <w:b/>
          <w:bCs/>
          <w:color w:val="000000" w:themeColor="text1"/>
          <w:sz w:val="20"/>
          <w:szCs w:val="20"/>
        </w:rPr>
      </w:pPr>
    </w:p>
    <w:p w14:paraId="52F6795A" w14:textId="3F49841C" w:rsidR="00CB0023" w:rsidRPr="00B54128" w:rsidRDefault="00994A04" w:rsidP="00CB0023">
      <w:pPr>
        <w:rPr>
          <w:rFonts w:cstheme="minorHAnsi"/>
          <w:b/>
          <w:bCs/>
          <w:color w:val="000000" w:themeColor="text1"/>
          <w:sz w:val="20"/>
          <w:szCs w:val="20"/>
        </w:rPr>
      </w:pPr>
      <w:r>
        <w:rPr>
          <w:rFonts w:cstheme="minorHAnsi"/>
          <w:b/>
          <w:bCs/>
          <w:color w:val="000000" w:themeColor="text1"/>
          <w:sz w:val="20"/>
          <w:szCs w:val="20"/>
        </w:rPr>
        <w:t>Languages</w:t>
      </w:r>
    </w:p>
    <w:p w14:paraId="549A4EAE" w14:textId="74526632" w:rsidR="00CB0023" w:rsidRPr="00B54128" w:rsidRDefault="00994A04" w:rsidP="00CB0023">
      <w:pPr>
        <w:rPr>
          <w:rFonts w:cstheme="minorHAnsi"/>
          <w:i/>
          <w:iCs/>
          <w:color w:val="000000" w:themeColor="text1"/>
          <w:sz w:val="20"/>
          <w:szCs w:val="20"/>
        </w:rPr>
      </w:pPr>
      <w:r>
        <w:rPr>
          <w:rFonts w:cstheme="minorHAnsi"/>
          <w:i/>
          <w:iCs/>
          <w:color w:val="000000" w:themeColor="text1"/>
          <w:sz w:val="20"/>
          <w:szCs w:val="20"/>
        </w:rPr>
        <w:t>What languages will speakers use? Will interpretation be available for participants, and for what languages?</w:t>
      </w:r>
    </w:p>
    <w:p w14:paraId="3EC95303" w14:textId="4DD4BA71" w:rsidR="00CB0023" w:rsidRDefault="00CB0023" w:rsidP="00CB0023">
      <w:pPr>
        <w:rPr>
          <w:rFonts w:cstheme="minorHAnsi"/>
          <w:i/>
          <w:iCs/>
          <w:color w:val="000000" w:themeColor="text1"/>
          <w:sz w:val="20"/>
          <w:szCs w:val="20"/>
        </w:rPr>
      </w:pPr>
      <w:r w:rsidRPr="00B54128">
        <w:rPr>
          <w:rFonts w:cstheme="minorHAnsi"/>
          <w:i/>
          <w:iCs/>
          <w:noProof/>
          <w:color w:val="000000" w:themeColor="text1"/>
          <w:sz w:val="20"/>
          <w:szCs w:val="20"/>
          <w:lang w:eastAsia="ja-JP"/>
        </w:rPr>
        <mc:AlternateContent>
          <mc:Choice Requires="wps">
            <w:drawing>
              <wp:inline distT="0" distB="0" distL="0" distR="0" wp14:anchorId="4C825FD9" wp14:editId="2A6F1A5F">
                <wp:extent cx="5731510" cy="389467"/>
                <wp:effectExtent l="0" t="0" r="8890" b="17145"/>
                <wp:docPr id="2" name="Text Box 2"/>
                <wp:cNvGraphicFramePr/>
                <a:graphic xmlns:a="http://schemas.openxmlformats.org/drawingml/2006/main">
                  <a:graphicData uri="http://schemas.microsoft.com/office/word/2010/wordprocessingShape">
                    <wps:wsp>
                      <wps:cNvSpPr txBox="1"/>
                      <wps:spPr>
                        <a:xfrm>
                          <a:off x="0" y="0"/>
                          <a:ext cx="5731510" cy="389467"/>
                        </a:xfrm>
                        <a:prstGeom prst="rect">
                          <a:avLst/>
                        </a:prstGeom>
                        <a:solidFill>
                          <a:schemeClr val="lt1"/>
                        </a:solidFill>
                        <a:ln w="6350">
                          <a:solidFill>
                            <a:schemeClr val="tx1"/>
                          </a:solidFill>
                        </a:ln>
                      </wps:spPr>
                      <wps:txbx>
                        <w:txbxContent>
                          <w:p w14:paraId="0A0919A7" w14:textId="77777777" w:rsidR="00CB0023" w:rsidRPr="00FD7133" w:rsidRDefault="00CB0023" w:rsidP="00CB002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825FD9" id="Text Box 2" o:spid="_x0000_s1035" type="#_x0000_t202" style="width:451.3pt;height:3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" fillcolor="white [3201]" strokecolor="black [3213]" strokeweight=".5pt">
                <v:textbox>
                  <w:txbxContent>
                    <w:p w14:paraId="0A0919A7" w14:textId="77777777" w:rsidR="00CB0023" w:rsidRPr="00FD7133" w:rsidRDefault="00CB0023" w:rsidP="00CB0023">
                      <w:pPr>
                        <w:rPr>
                          <w:sz w:val="20"/>
                          <w:szCs w:val="20"/>
                        </w:rPr>
                      </w:pPr>
                    </w:p>
                  </w:txbxContent>
                </v:textbox>
                <w10:anchorlock/>
              </v:shape>
            </w:pict>
          </mc:Fallback>
        </mc:AlternateContent>
      </w:r>
    </w:p>
    <w:p w14:paraId="75015485" w14:textId="0685D971" w:rsidR="007C6C58" w:rsidRDefault="007C6C58" w:rsidP="00CB0023">
      <w:pPr>
        <w:rPr>
          <w:rFonts w:cstheme="minorHAnsi"/>
          <w:i/>
          <w:iCs/>
          <w:color w:val="000000" w:themeColor="text1"/>
          <w:sz w:val="20"/>
          <w:szCs w:val="20"/>
        </w:rPr>
      </w:pPr>
    </w:p>
    <w:p w14:paraId="2FCE60B1" w14:textId="7E192811" w:rsidR="007C6C58" w:rsidRPr="00B54128" w:rsidRDefault="007C6C58" w:rsidP="00CB0023">
      <w:pPr>
        <w:rPr>
          <w:rFonts w:cstheme="minorHAnsi"/>
          <w:i/>
          <w:iCs/>
          <w:color w:val="000000" w:themeColor="text1"/>
          <w:sz w:val="20"/>
          <w:szCs w:val="20"/>
        </w:rPr>
      </w:pPr>
    </w:p>
    <w:p w14:paraId="521EFE28" w14:textId="77777777" w:rsidR="00CB0023" w:rsidRPr="00910F64" w:rsidRDefault="00CB0023" w:rsidP="00910F64">
      <w:pPr>
        <w:rPr>
          <w:rFonts w:cstheme="minorHAnsi"/>
          <w:b/>
          <w:bCs/>
          <w:color w:val="000000" w:themeColor="text1"/>
          <w:sz w:val="20"/>
          <w:szCs w:val="20"/>
        </w:rPr>
      </w:pPr>
    </w:p>
    <w:p w14:paraId="59E72854" w14:textId="77777777" w:rsidR="002D74F2" w:rsidRDefault="002D74F2" w:rsidP="003F515D">
      <w:pPr>
        <w:autoSpaceDE w:val="0"/>
        <w:autoSpaceDN w:val="0"/>
        <w:adjustRightInd w:val="0"/>
        <w:jc w:val="center"/>
        <w:rPr>
          <w:rFonts w:cstheme="minorHAnsi"/>
          <w:b/>
          <w:bCs/>
          <w:color w:val="000000" w:themeColor="text1"/>
          <w:sz w:val="20"/>
          <w:szCs w:val="20"/>
          <w:u w:val="single"/>
          <w:lang w:val="en-GB"/>
        </w:rPr>
        <w:sectPr w:rsidR="002D74F2" w:rsidSect="00281C53">
          <w:pgSz w:w="11906" w:h="16838"/>
          <w:pgMar w:top="1160" w:right="1440" w:bottom="1440" w:left="1440" w:header="708" w:footer="708" w:gutter="0"/>
          <w:cols w:space="708"/>
          <w:docGrid w:linePitch="360"/>
        </w:sectPr>
      </w:pPr>
    </w:p>
    <w:p w14:paraId="5737CF46" w14:textId="20E7063D" w:rsidR="00292F35" w:rsidRPr="00B54128" w:rsidRDefault="00B54128" w:rsidP="003F515D">
      <w:pPr>
        <w:autoSpaceDE w:val="0"/>
        <w:autoSpaceDN w:val="0"/>
        <w:adjustRightInd w:val="0"/>
        <w:jc w:val="center"/>
        <w:rPr>
          <w:rFonts w:cstheme="minorHAnsi"/>
          <w:b/>
          <w:bCs/>
          <w:color w:val="000000" w:themeColor="text1"/>
          <w:sz w:val="20"/>
          <w:szCs w:val="20"/>
          <w:u w:val="single"/>
          <w:lang w:val="en-GB"/>
        </w:rPr>
      </w:pPr>
      <w:r w:rsidRPr="00B54128">
        <w:rPr>
          <w:rFonts w:cstheme="minorHAnsi"/>
          <w:b/>
          <w:bCs/>
          <w:color w:val="000000" w:themeColor="text1"/>
          <w:sz w:val="20"/>
          <w:szCs w:val="20"/>
          <w:u w:val="single"/>
          <w:lang w:val="en-GB"/>
        </w:rPr>
        <w:lastRenderedPageBreak/>
        <w:t xml:space="preserve">N4G </w:t>
      </w:r>
      <w:r w:rsidR="00292F35" w:rsidRPr="00B54128">
        <w:rPr>
          <w:rFonts w:cstheme="minorHAnsi"/>
          <w:b/>
          <w:bCs/>
          <w:color w:val="000000" w:themeColor="text1"/>
          <w:sz w:val="20"/>
          <w:szCs w:val="20"/>
          <w:u w:val="single"/>
          <w:lang w:val="en-GB"/>
        </w:rPr>
        <w:t>Principles of</w:t>
      </w:r>
      <w:r w:rsidRPr="00B54128">
        <w:rPr>
          <w:rFonts w:cstheme="minorHAnsi"/>
          <w:b/>
          <w:bCs/>
          <w:color w:val="000000" w:themeColor="text1"/>
          <w:sz w:val="20"/>
          <w:szCs w:val="20"/>
          <w:u w:val="single"/>
          <w:lang w:val="en-GB"/>
        </w:rPr>
        <w:t xml:space="preserve"> </w:t>
      </w:r>
      <w:r w:rsidR="00292F35" w:rsidRPr="00B54128">
        <w:rPr>
          <w:rFonts w:cstheme="minorHAnsi"/>
          <w:b/>
          <w:bCs/>
          <w:color w:val="000000" w:themeColor="text1"/>
          <w:sz w:val="20"/>
          <w:szCs w:val="20"/>
          <w:u w:val="single"/>
          <w:lang w:val="en-GB"/>
        </w:rPr>
        <w:t>Engagement</w:t>
      </w:r>
    </w:p>
    <w:p w14:paraId="59B88C6F" w14:textId="77777777" w:rsidR="00B54128" w:rsidRDefault="00B54128" w:rsidP="00292F35">
      <w:pPr>
        <w:autoSpaceDE w:val="0"/>
        <w:autoSpaceDN w:val="0"/>
        <w:adjustRightInd w:val="0"/>
        <w:rPr>
          <w:rFonts w:cstheme="minorHAnsi"/>
          <w:color w:val="000000" w:themeColor="text1"/>
          <w:sz w:val="20"/>
          <w:szCs w:val="20"/>
          <w:lang w:val="en-GB"/>
        </w:rPr>
      </w:pPr>
    </w:p>
    <w:p w14:paraId="1317A120" w14:textId="4175A7F0" w:rsidR="00292F35" w:rsidRPr="00B54128" w:rsidRDefault="00292F35" w:rsidP="00292F35">
      <w:pPr>
        <w:autoSpaceDE w:val="0"/>
        <w:autoSpaceDN w:val="0"/>
        <w:adjustRightInd w:val="0"/>
        <w:rPr>
          <w:rFonts w:cstheme="minorHAnsi"/>
          <w:b/>
          <w:bCs/>
          <w:color w:val="000000" w:themeColor="text1"/>
          <w:sz w:val="20"/>
          <w:szCs w:val="20"/>
          <w:lang w:val="en-GB"/>
        </w:rPr>
      </w:pPr>
      <w:r w:rsidRPr="00B54128">
        <w:rPr>
          <w:rFonts w:cstheme="minorHAnsi"/>
          <w:b/>
          <w:bCs/>
          <w:color w:val="000000" w:themeColor="text1"/>
          <w:sz w:val="20"/>
          <w:szCs w:val="20"/>
          <w:lang w:val="en-GB"/>
        </w:rPr>
        <w:t>Introduction</w:t>
      </w:r>
    </w:p>
    <w:p w14:paraId="1F09882C" w14:textId="3B4F69B2" w:rsidR="00292F35" w:rsidRPr="00B54128" w:rsidRDefault="00292F35" w:rsidP="00292F35">
      <w:pPr>
        <w:autoSpaceDE w:val="0"/>
        <w:autoSpaceDN w:val="0"/>
        <w:adjustRightInd w:val="0"/>
        <w:rPr>
          <w:rFonts w:cstheme="minorHAnsi"/>
          <w:color w:val="000000" w:themeColor="text1"/>
          <w:sz w:val="20"/>
          <w:szCs w:val="20"/>
          <w:lang w:val="en-GB"/>
        </w:rPr>
      </w:pPr>
      <w:r w:rsidRPr="00B54128">
        <w:rPr>
          <w:rFonts w:cstheme="minorHAnsi"/>
          <w:color w:val="000000" w:themeColor="text1"/>
          <w:sz w:val="20"/>
          <w:szCs w:val="20"/>
          <w:lang w:val="en-GB"/>
        </w:rPr>
        <w:t>The N4G Summit to be held in Tokyo in late 2021 is a reset opportunity: it marks the end date for</w:t>
      </w:r>
      <w:r w:rsidR="00B54128">
        <w:rPr>
          <w:rFonts w:cstheme="minorHAnsi"/>
          <w:color w:val="000000" w:themeColor="text1"/>
          <w:sz w:val="20"/>
          <w:szCs w:val="20"/>
          <w:lang w:val="en-GB"/>
        </w:rPr>
        <w:t xml:space="preserve"> </w:t>
      </w:r>
      <w:r w:rsidRPr="00B54128">
        <w:rPr>
          <w:rFonts w:cstheme="minorHAnsi"/>
          <w:color w:val="000000" w:themeColor="text1"/>
          <w:sz w:val="20"/>
          <w:szCs w:val="20"/>
          <w:lang w:val="en-GB"/>
        </w:rPr>
        <w:t>commitments made at the original N4G Summit in 2013 and leaves us nine years to deliver the SDGs</w:t>
      </w:r>
      <w:r w:rsidR="00B54128" w:rsidRPr="00B54128">
        <w:rPr>
          <w:rFonts w:cstheme="minorHAnsi"/>
          <w:color w:val="000000" w:themeColor="text1"/>
          <w:sz w:val="20"/>
          <w:szCs w:val="20"/>
          <w:lang w:val="en-GB"/>
        </w:rPr>
        <w:t xml:space="preserve"> </w:t>
      </w:r>
      <w:r w:rsidRPr="00B54128">
        <w:rPr>
          <w:rFonts w:cstheme="minorHAnsi"/>
          <w:color w:val="000000" w:themeColor="text1"/>
          <w:sz w:val="20"/>
          <w:szCs w:val="20"/>
          <w:lang w:val="en-GB"/>
        </w:rPr>
        <w:t>in 2030. The Summit in late 2021 therefore intends to mobilize ambitious and wide-reaching multistakeholder</w:t>
      </w:r>
      <w:r w:rsidR="00B54128">
        <w:rPr>
          <w:rFonts w:cstheme="minorHAnsi"/>
          <w:color w:val="000000" w:themeColor="text1"/>
          <w:sz w:val="20"/>
          <w:szCs w:val="20"/>
          <w:lang w:val="en-GB"/>
        </w:rPr>
        <w:t xml:space="preserve"> </w:t>
      </w:r>
      <w:r w:rsidRPr="00B54128">
        <w:rPr>
          <w:rFonts w:cstheme="minorHAnsi"/>
          <w:color w:val="000000" w:themeColor="text1"/>
          <w:sz w:val="20"/>
          <w:szCs w:val="20"/>
          <w:lang w:val="en-GB"/>
        </w:rPr>
        <w:t>commitments to transform food systems and health systems to deliver substantial nutrition</w:t>
      </w:r>
      <w:r w:rsidR="00B54128" w:rsidRPr="00B54128">
        <w:rPr>
          <w:rFonts w:cstheme="minorHAnsi"/>
          <w:color w:val="000000" w:themeColor="text1"/>
          <w:sz w:val="20"/>
          <w:szCs w:val="20"/>
          <w:lang w:val="en-GB"/>
        </w:rPr>
        <w:t xml:space="preserve"> </w:t>
      </w:r>
      <w:r w:rsidRPr="00B54128">
        <w:rPr>
          <w:rFonts w:cstheme="minorHAnsi"/>
          <w:color w:val="000000" w:themeColor="text1"/>
          <w:sz w:val="20"/>
          <w:szCs w:val="20"/>
          <w:lang w:val="en-GB"/>
        </w:rPr>
        <w:t>gains. Concerted</w:t>
      </w:r>
      <w:r w:rsidR="00B54128">
        <w:rPr>
          <w:rFonts w:cstheme="minorHAnsi"/>
          <w:color w:val="000000" w:themeColor="text1"/>
          <w:sz w:val="20"/>
          <w:szCs w:val="20"/>
          <w:lang w:val="en-GB"/>
        </w:rPr>
        <w:t xml:space="preserve"> </w:t>
      </w:r>
      <w:r w:rsidRPr="00B54128">
        <w:rPr>
          <w:rFonts w:cstheme="minorHAnsi"/>
          <w:color w:val="000000" w:themeColor="text1"/>
          <w:sz w:val="20"/>
          <w:szCs w:val="20"/>
          <w:lang w:val="en-GB"/>
        </w:rPr>
        <w:t>and coordinated action from policymakers, civil society, and business is needed to</w:t>
      </w:r>
      <w:r w:rsidR="00B54128" w:rsidRPr="00B54128">
        <w:rPr>
          <w:rFonts w:cstheme="minorHAnsi"/>
          <w:color w:val="000000" w:themeColor="text1"/>
          <w:sz w:val="20"/>
          <w:szCs w:val="20"/>
          <w:lang w:val="en-GB"/>
        </w:rPr>
        <w:t xml:space="preserve"> </w:t>
      </w:r>
      <w:r w:rsidRPr="00B54128">
        <w:rPr>
          <w:rFonts w:cstheme="minorHAnsi"/>
          <w:color w:val="000000" w:themeColor="text1"/>
          <w:sz w:val="20"/>
          <w:szCs w:val="20"/>
          <w:lang w:val="en-GB"/>
        </w:rPr>
        <w:t>address the complex</w:t>
      </w:r>
      <w:r w:rsidR="00B54128">
        <w:rPr>
          <w:rFonts w:cstheme="minorHAnsi"/>
          <w:color w:val="000000" w:themeColor="text1"/>
          <w:sz w:val="20"/>
          <w:szCs w:val="20"/>
          <w:lang w:val="en-GB"/>
        </w:rPr>
        <w:t xml:space="preserve"> </w:t>
      </w:r>
      <w:r w:rsidRPr="00B54128">
        <w:rPr>
          <w:rFonts w:cstheme="minorHAnsi"/>
          <w:color w:val="000000" w:themeColor="text1"/>
          <w:sz w:val="20"/>
          <w:szCs w:val="20"/>
          <w:lang w:val="en-GB"/>
        </w:rPr>
        <w:t>challenge of ending malnutrition in all its forms.</w:t>
      </w:r>
    </w:p>
    <w:p w14:paraId="7AB478FD" w14:textId="77777777" w:rsidR="00B54128" w:rsidRPr="00B54128" w:rsidRDefault="00B54128" w:rsidP="00292F35">
      <w:pPr>
        <w:autoSpaceDE w:val="0"/>
        <w:autoSpaceDN w:val="0"/>
        <w:adjustRightInd w:val="0"/>
        <w:rPr>
          <w:rFonts w:cstheme="minorHAnsi"/>
          <w:color w:val="000000" w:themeColor="text1"/>
          <w:sz w:val="20"/>
          <w:szCs w:val="20"/>
          <w:lang w:val="en-GB"/>
        </w:rPr>
      </w:pPr>
    </w:p>
    <w:p w14:paraId="30506261" w14:textId="344A8D09" w:rsidR="00292F35" w:rsidRPr="00B54128" w:rsidRDefault="00292F35" w:rsidP="00292F35">
      <w:pPr>
        <w:autoSpaceDE w:val="0"/>
        <w:autoSpaceDN w:val="0"/>
        <w:adjustRightInd w:val="0"/>
        <w:rPr>
          <w:rFonts w:cstheme="minorHAnsi"/>
          <w:color w:val="000000" w:themeColor="text1"/>
          <w:sz w:val="20"/>
          <w:szCs w:val="20"/>
          <w:lang w:val="en-GB"/>
        </w:rPr>
      </w:pPr>
      <w:r w:rsidRPr="00B54128">
        <w:rPr>
          <w:rFonts w:cstheme="minorHAnsi"/>
          <w:color w:val="000000" w:themeColor="text1"/>
          <w:sz w:val="20"/>
          <w:szCs w:val="20"/>
          <w:lang w:val="en-GB"/>
        </w:rPr>
        <w:t>Malnutrition in all its forms is a global emergency affecting more than one in three people, and the</w:t>
      </w:r>
      <w:r w:rsidR="00B54128" w:rsidRPr="00B54128">
        <w:rPr>
          <w:rFonts w:cstheme="minorHAnsi"/>
          <w:color w:val="000000" w:themeColor="text1"/>
          <w:sz w:val="20"/>
          <w:szCs w:val="20"/>
          <w:lang w:val="en-GB"/>
        </w:rPr>
        <w:t xml:space="preserve"> </w:t>
      </w:r>
      <w:r w:rsidRPr="00B54128">
        <w:rPr>
          <w:rFonts w:cstheme="minorHAnsi"/>
          <w:color w:val="000000" w:themeColor="text1"/>
          <w:sz w:val="20"/>
          <w:szCs w:val="20"/>
          <w:lang w:val="en-GB"/>
        </w:rPr>
        <w:t>Principles of Engagement are designed to open up dialogue and facilitate bold, new and imaginative</w:t>
      </w:r>
      <w:r w:rsidR="00B54128" w:rsidRPr="00B54128">
        <w:rPr>
          <w:rFonts w:cstheme="minorHAnsi"/>
          <w:color w:val="000000" w:themeColor="text1"/>
          <w:sz w:val="20"/>
          <w:szCs w:val="20"/>
          <w:lang w:val="en-GB"/>
        </w:rPr>
        <w:t xml:space="preserve"> </w:t>
      </w:r>
      <w:r w:rsidRPr="00B54128">
        <w:rPr>
          <w:rFonts w:cstheme="minorHAnsi"/>
          <w:color w:val="000000" w:themeColor="text1"/>
          <w:sz w:val="20"/>
          <w:szCs w:val="20"/>
          <w:lang w:val="en-GB"/>
        </w:rPr>
        <w:t>commitments or pledges, backed by well worked out implementation plans, with targets and with</w:t>
      </w:r>
      <w:r w:rsidR="00B54128" w:rsidRPr="00B54128">
        <w:rPr>
          <w:rFonts w:cstheme="minorHAnsi"/>
          <w:color w:val="000000" w:themeColor="text1"/>
          <w:sz w:val="20"/>
          <w:szCs w:val="20"/>
          <w:lang w:val="en-GB"/>
        </w:rPr>
        <w:t xml:space="preserve"> </w:t>
      </w:r>
      <w:r w:rsidRPr="00B54128">
        <w:rPr>
          <w:rFonts w:cstheme="minorHAnsi"/>
          <w:color w:val="000000" w:themeColor="text1"/>
          <w:sz w:val="20"/>
          <w:szCs w:val="20"/>
          <w:lang w:val="en-GB"/>
        </w:rPr>
        <w:t>SMART measurements.</w:t>
      </w:r>
    </w:p>
    <w:p w14:paraId="5719B815" w14:textId="77777777" w:rsidR="00B54128" w:rsidRPr="00B54128" w:rsidRDefault="00B54128" w:rsidP="00292F35">
      <w:pPr>
        <w:autoSpaceDE w:val="0"/>
        <w:autoSpaceDN w:val="0"/>
        <w:adjustRightInd w:val="0"/>
        <w:rPr>
          <w:rFonts w:cstheme="minorHAnsi"/>
          <w:color w:val="000000" w:themeColor="text1"/>
          <w:sz w:val="20"/>
          <w:szCs w:val="20"/>
          <w:lang w:val="en-GB"/>
        </w:rPr>
      </w:pPr>
    </w:p>
    <w:p w14:paraId="7D126E2C" w14:textId="7229823D" w:rsidR="00292F35" w:rsidRPr="00B54128" w:rsidRDefault="00292F35" w:rsidP="00292F35">
      <w:pPr>
        <w:autoSpaceDE w:val="0"/>
        <w:autoSpaceDN w:val="0"/>
        <w:adjustRightInd w:val="0"/>
        <w:rPr>
          <w:rFonts w:cstheme="minorHAnsi"/>
          <w:color w:val="000000" w:themeColor="text1"/>
          <w:sz w:val="20"/>
          <w:szCs w:val="20"/>
          <w:lang w:val="en-GB"/>
        </w:rPr>
      </w:pPr>
      <w:r w:rsidRPr="00B54128">
        <w:rPr>
          <w:rFonts w:cstheme="minorHAnsi"/>
          <w:color w:val="000000" w:themeColor="text1"/>
          <w:sz w:val="20"/>
          <w:szCs w:val="20"/>
          <w:lang w:val="en-GB"/>
        </w:rPr>
        <w:t>These Principles of Engagement were developed over several months of consultations with input from</w:t>
      </w:r>
      <w:r w:rsidR="00B54128" w:rsidRPr="00B54128">
        <w:rPr>
          <w:rFonts w:cstheme="minorHAnsi"/>
          <w:color w:val="000000" w:themeColor="text1"/>
          <w:sz w:val="20"/>
          <w:szCs w:val="20"/>
          <w:lang w:val="en-GB"/>
        </w:rPr>
        <w:t xml:space="preserve"> </w:t>
      </w:r>
      <w:r w:rsidRPr="00B54128">
        <w:rPr>
          <w:rFonts w:cstheme="minorHAnsi"/>
          <w:color w:val="000000" w:themeColor="text1"/>
          <w:sz w:val="20"/>
          <w:szCs w:val="20"/>
          <w:lang w:val="en-GB"/>
        </w:rPr>
        <w:t>governments, international organizations, civil society, and business. The success of N4G depends on</w:t>
      </w:r>
      <w:r w:rsidR="00B54128" w:rsidRPr="00B54128">
        <w:rPr>
          <w:rFonts w:cstheme="minorHAnsi"/>
          <w:color w:val="000000" w:themeColor="text1"/>
          <w:sz w:val="20"/>
          <w:szCs w:val="20"/>
          <w:lang w:val="en-GB"/>
        </w:rPr>
        <w:t xml:space="preserve"> </w:t>
      </w:r>
      <w:r w:rsidRPr="00B54128">
        <w:rPr>
          <w:rFonts w:cstheme="minorHAnsi"/>
          <w:color w:val="000000" w:themeColor="text1"/>
          <w:sz w:val="20"/>
          <w:szCs w:val="20"/>
          <w:lang w:val="en-GB"/>
        </w:rPr>
        <w:t>robust participation from all those stakeholders who shape food systems. The principles are designed</w:t>
      </w:r>
      <w:r w:rsidR="00B54128" w:rsidRPr="00B54128">
        <w:rPr>
          <w:rFonts w:cstheme="minorHAnsi"/>
          <w:color w:val="000000" w:themeColor="text1"/>
          <w:sz w:val="20"/>
          <w:szCs w:val="20"/>
          <w:lang w:val="en-GB"/>
        </w:rPr>
        <w:t xml:space="preserve"> </w:t>
      </w:r>
      <w:r w:rsidRPr="00B54128">
        <w:rPr>
          <w:rFonts w:cstheme="minorHAnsi"/>
          <w:color w:val="000000" w:themeColor="text1"/>
          <w:sz w:val="20"/>
          <w:szCs w:val="20"/>
          <w:lang w:val="en-GB"/>
        </w:rPr>
        <w:t>to mobilize all these stakeholders and identify solutions and commitments to meeting the Summit goals</w:t>
      </w:r>
      <w:r w:rsidR="00B54128" w:rsidRPr="00B54128">
        <w:rPr>
          <w:rFonts w:cstheme="minorHAnsi"/>
          <w:color w:val="000000" w:themeColor="text1"/>
          <w:sz w:val="20"/>
          <w:szCs w:val="20"/>
          <w:lang w:val="en-GB"/>
        </w:rPr>
        <w:t xml:space="preserve"> </w:t>
      </w:r>
      <w:r w:rsidRPr="00B54128">
        <w:rPr>
          <w:rFonts w:cstheme="minorHAnsi"/>
          <w:color w:val="000000" w:themeColor="text1"/>
          <w:sz w:val="20"/>
          <w:szCs w:val="20"/>
          <w:lang w:val="en-GB"/>
        </w:rPr>
        <w:t>based on a shared vision, ambition, and identification of common ground.</w:t>
      </w:r>
    </w:p>
    <w:p w14:paraId="7FBE96BC" w14:textId="77777777" w:rsidR="00B54128" w:rsidRPr="00B54128" w:rsidRDefault="00B54128" w:rsidP="00292F35">
      <w:pPr>
        <w:autoSpaceDE w:val="0"/>
        <w:autoSpaceDN w:val="0"/>
        <w:adjustRightInd w:val="0"/>
        <w:rPr>
          <w:rFonts w:cstheme="minorHAnsi"/>
          <w:color w:val="000000" w:themeColor="text1"/>
          <w:sz w:val="20"/>
          <w:szCs w:val="20"/>
          <w:lang w:val="en-GB"/>
        </w:rPr>
      </w:pPr>
    </w:p>
    <w:p w14:paraId="144C3134" w14:textId="5BF419D0" w:rsidR="00292F35" w:rsidRPr="00B54128" w:rsidRDefault="00292F35" w:rsidP="00292F35">
      <w:pPr>
        <w:autoSpaceDE w:val="0"/>
        <w:autoSpaceDN w:val="0"/>
        <w:adjustRightInd w:val="0"/>
        <w:rPr>
          <w:rFonts w:cstheme="minorHAnsi"/>
          <w:color w:val="000000" w:themeColor="text1"/>
          <w:sz w:val="20"/>
          <w:szCs w:val="20"/>
          <w:lang w:val="en-GB"/>
        </w:rPr>
      </w:pPr>
      <w:r w:rsidRPr="00B54128">
        <w:rPr>
          <w:rFonts w:cstheme="minorHAnsi"/>
          <w:color w:val="000000" w:themeColor="text1"/>
          <w:sz w:val="20"/>
          <w:szCs w:val="20"/>
          <w:lang w:val="en-GB"/>
        </w:rPr>
        <w:t>While some recommendations by their nature are specific to different types of stakeholders, the</w:t>
      </w:r>
      <w:r w:rsidR="00B54128" w:rsidRPr="00B54128">
        <w:rPr>
          <w:rFonts w:cstheme="minorHAnsi"/>
          <w:color w:val="000000" w:themeColor="text1"/>
          <w:sz w:val="20"/>
          <w:szCs w:val="20"/>
          <w:lang w:val="en-GB"/>
        </w:rPr>
        <w:t xml:space="preserve"> </w:t>
      </w:r>
      <w:r w:rsidRPr="00B54128">
        <w:rPr>
          <w:rFonts w:cstheme="minorHAnsi"/>
          <w:color w:val="000000" w:themeColor="text1"/>
          <w:sz w:val="20"/>
          <w:szCs w:val="20"/>
          <w:lang w:val="en-GB"/>
        </w:rPr>
        <w:t>underpinning values and core principles apply equally to all. Thus to ensure that the Summit delivers</w:t>
      </w:r>
      <w:r w:rsidR="00B54128" w:rsidRPr="00B54128">
        <w:rPr>
          <w:rFonts w:cstheme="minorHAnsi"/>
          <w:color w:val="000000" w:themeColor="text1"/>
          <w:sz w:val="20"/>
          <w:szCs w:val="20"/>
          <w:lang w:val="en-GB"/>
        </w:rPr>
        <w:t xml:space="preserve"> </w:t>
      </w:r>
      <w:r w:rsidRPr="00B54128">
        <w:rPr>
          <w:rFonts w:cstheme="minorHAnsi"/>
          <w:color w:val="000000" w:themeColor="text1"/>
          <w:sz w:val="20"/>
          <w:szCs w:val="20"/>
          <w:lang w:val="en-GB"/>
        </w:rPr>
        <w:t>credible, sustainable,</w:t>
      </w:r>
      <w:r w:rsidR="00B54128">
        <w:rPr>
          <w:rFonts w:cstheme="minorHAnsi"/>
          <w:color w:val="000000" w:themeColor="text1"/>
          <w:sz w:val="20"/>
          <w:szCs w:val="20"/>
          <w:lang w:val="en-GB"/>
        </w:rPr>
        <w:t xml:space="preserve"> </w:t>
      </w:r>
      <w:r w:rsidRPr="00B54128">
        <w:rPr>
          <w:rFonts w:cstheme="minorHAnsi"/>
          <w:color w:val="000000" w:themeColor="text1"/>
          <w:sz w:val="20"/>
          <w:szCs w:val="20"/>
          <w:lang w:val="en-GB"/>
        </w:rPr>
        <w:t>and well-supported outcomes for nutrition via public and private sector action,</w:t>
      </w:r>
      <w:r w:rsidR="00B54128" w:rsidRPr="00B54128">
        <w:rPr>
          <w:rFonts w:cstheme="minorHAnsi"/>
          <w:color w:val="000000" w:themeColor="text1"/>
          <w:sz w:val="20"/>
          <w:szCs w:val="20"/>
          <w:lang w:val="en-GB"/>
        </w:rPr>
        <w:t xml:space="preserve"> </w:t>
      </w:r>
      <w:r w:rsidRPr="00B54128">
        <w:rPr>
          <w:rFonts w:cstheme="minorHAnsi"/>
          <w:color w:val="000000" w:themeColor="text1"/>
          <w:sz w:val="20"/>
          <w:szCs w:val="20"/>
          <w:lang w:val="en-GB"/>
        </w:rPr>
        <w:t>stakeholder consultations, and participation at the Summit is based on this set of agreed principles. The</w:t>
      </w:r>
      <w:r w:rsidR="00B54128" w:rsidRPr="00B54128">
        <w:rPr>
          <w:rFonts w:cstheme="minorHAnsi"/>
          <w:color w:val="000000" w:themeColor="text1"/>
          <w:sz w:val="20"/>
          <w:szCs w:val="20"/>
          <w:lang w:val="en-GB"/>
        </w:rPr>
        <w:t xml:space="preserve"> </w:t>
      </w:r>
      <w:r w:rsidRPr="00B54128">
        <w:rPr>
          <w:rFonts w:cstheme="minorHAnsi"/>
          <w:color w:val="000000" w:themeColor="text1"/>
          <w:sz w:val="20"/>
          <w:szCs w:val="20"/>
          <w:lang w:val="en-GB"/>
        </w:rPr>
        <w:t>accountability section in this guide describes the Summit’s monitoring and accountability processes.</w:t>
      </w:r>
    </w:p>
    <w:p w14:paraId="633953BB" w14:textId="77777777" w:rsidR="00B54128" w:rsidRPr="00B54128" w:rsidRDefault="00B54128" w:rsidP="00292F35">
      <w:pPr>
        <w:autoSpaceDE w:val="0"/>
        <w:autoSpaceDN w:val="0"/>
        <w:adjustRightInd w:val="0"/>
        <w:rPr>
          <w:rFonts w:cstheme="minorHAnsi"/>
          <w:color w:val="000000" w:themeColor="text1"/>
          <w:sz w:val="20"/>
          <w:szCs w:val="20"/>
          <w:lang w:val="en-GB"/>
        </w:rPr>
      </w:pPr>
    </w:p>
    <w:p w14:paraId="4A08630B" w14:textId="1B24861A" w:rsidR="00292F35" w:rsidRPr="00B54128" w:rsidRDefault="00292F35" w:rsidP="00292F35">
      <w:pPr>
        <w:autoSpaceDE w:val="0"/>
        <w:autoSpaceDN w:val="0"/>
        <w:adjustRightInd w:val="0"/>
        <w:rPr>
          <w:rFonts w:cstheme="minorHAnsi"/>
          <w:b/>
          <w:bCs/>
          <w:color w:val="000000" w:themeColor="text1"/>
          <w:sz w:val="20"/>
          <w:szCs w:val="20"/>
          <w:lang w:val="en-GB"/>
        </w:rPr>
      </w:pPr>
      <w:r w:rsidRPr="00B54128">
        <w:rPr>
          <w:rFonts w:cstheme="minorHAnsi"/>
          <w:b/>
          <w:bCs/>
          <w:color w:val="000000" w:themeColor="text1"/>
          <w:sz w:val="20"/>
          <w:szCs w:val="20"/>
          <w:lang w:val="en-GB"/>
        </w:rPr>
        <w:t>Preamble</w:t>
      </w:r>
    </w:p>
    <w:p w14:paraId="3ECC7DF4" w14:textId="77777777" w:rsidR="00292F35" w:rsidRPr="00B54128" w:rsidRDefault="00292F35" w:rsidP="00292F35">
      <w:pPr>
        <w:autoSpaceDE w:val="0"/>
        <w:autoSpaceDN w:val="0"/>
        <w:adjustRightInd w:val="0"/>
        <w:rPr>
          <w:rFonts w:cstheme="minorHAnsi"/>
          <w:color w:val="000000" w:themeColor="text1"/>
          <w:sz w:val="20"/>
          <w:szCs w:val="20"/>
          <w:lang w:val="en-GB"/>
        </w:rPr>
      </w:pPr>
      <w:r w:rsidRPr="00B54128">
        <w:rPr>
          <w:rFonts w:cstheme="minorHAnsi"/>
          <w:color w:val="000000" w:themeColor="text1"/>
          <w:sz w:val="20"/>
          <w:szCs w:val="20"/>
          <w:lang w:val="en-GB"/>
        </w:rPr>
        <w:t>These principles are designed both to reflect the SUN Principles of Engagement while elaborating how</w:t>
      </w:r>
    </w:p>
    <w:p w14:paraId="4608D521" w14:textId="77777777" w:rsidR="00292F35" w:rsidRPr="00B54128" w:rsidRDefault="00292F35" w:rsidP="00292F35">
      <w:pPr>
        <w:autoSpaceDE w:val="0"/>
        <w:autoSpaceDN w:val="0"/>
        <w:adjustRightInd w:val="0"/>
        <w:rPr>
          <w:rFonts w:cstheme="minorHAnsi"/>
          <w:color w:val="000000" w:themeColor="text1"/>
          <w:sz w:val="20"/>
          <w:szCs w:val="20"/>
          <w:lang w:val="en-GB"/>
        </w:rPr>
      </w:pPr>
      <w:r w:rsidRPr="00B54128">
        <w:rPr>
          <w:rFonts w:cstheme="minorHAnsi"/>
          <w:color w:val="000000" w:themeColor="text1"/>
          <w:sz w:val="20"/>
          <w:szCs w:val="20"/>
          <w:lang w:val="en-GB"/>
        </w:rPr>
        <w:t>they will be applied at the Summit.</w:t>
      </w:r>
    </w:p>
    <w:p w14:paraId="00B6810C" w14:textId="0D813A00" w:rsidR="00292F35" w:rsidRPr="00B54128" w:rsidRDefault="00292F35" w:rsidP="00B54128">
      <w:pPr>
        <w:pStyle w:val="ListParagraph"/>
        <w:numPr>
          <w:ilvl w:val="0"/>
          <w:numId w:val="5"/>
        </w:numPr>
        <w:autoSpaceDE w:val="0"/>
        <w:autoSpaceDN w:val="0"/>
        <w:adjustRightInd w:val="0"/>
        <w:rPr>
          <w:rFonts w:cstheme="minorHAnsi"/>
          <w:color w:val="000000" w:themeColor="text1"/>
          <w:sz w:val="20"/>
          <w:szCs w:val="20"/>
          <w:lang w:val="en-GB"/>
        </w:rPr>
      </w:pPr>
      <w:r w:rsidRPr="00B54128">
        <w:rPr>
          <w:rFonts w:cstheme="minorHAnsi"/>
          <w:color w:val="000000" w:themeColor="text1"/>
          <w:sz w:val="20"/>
          <w:szCs w:val="20"/>
          <w:lang w:val="en-GB"/>
        </w:rPr>
        <w:t>Be transparent about</w:t>
      </w:r>
      <w:r w:rsidR="0038533B" w:rsidRPr="00B54128">
        <w:rPr>
          <w:rFonts w:cstheme="minorHAnsi"/>
          <w:color w:val="000000" w:themeColor="text1"/>
          <w:sz w:val="20"/>
          <w:szCs w:val="20"/>
          <w:lang w:val="en-GB"/>
        </w:rPr>
        <w:t xml:space="preserve"> </w:t>
      </w:r>
      <w:r w:rsidRPr="00B54128">
        <w:rPr>
          <w:rFonts w:cstheme="minorHAnsi"/>
          <w:color w:val="000000" w:themeColor="text1"/>
          <w:sz w:val="20"/>
          <w:szCs w:val="20"/>
          <w:lang w:val="en-GB"/>
        </w:rPr>
        <w:t>intentions and impact</w:t>
      </w:r>
    </w:p>
    <w:p w14:paraId="74815976" w14:textId="77777777" w:rsidR="00292F35" w:rsidRPr="00B54128" w:rsidRDefault="00292F35" w:rsidP="00B54128">
      <w:pPr>
        <w:pStyle w:val="ListParagraph"/>
        <w:numPr>
          <w:ilvl w:val="0"/>
          <w:numId w:val="5"/>
        </w:numPr>
        <w:autoSpaceDE w:val="0"/>
        <w:autoSpaceDN w:val="0"/>
        <w:adjustRightInd w:val="0"/>
        <w:rPr>
          <w:rFonts w:cstheme="minorHAnsi"/>
          <w:color w:val="000000" w:themeColor="text1"/>
          <w:sz w:val="20"/>
          <w:szCs w:val="20"/>
          <w:lang w:val="en-GB"/>
        </w:rPr>
      </w:pPr>
      <w:r w:rsidRPr="00B54128">
        <w:rPr>
          <w:rFonts w:cstheme="minorHAnsi"/>
          <w:color w:val="000000" w:themeColor="text1"/>
          <w:sz w:val="20"/>
          <w:szCs w:val="20"/>
          <w:lang w:val="en-GB"/>
        </w:rPr>
        <w:t>Be cost-effective</w:t>
      </w:r>
    </w:p>
    <w:p w14:paraId="2151F53D" w14:textId="77777777" w:rsidR="00292F35" w:rsidRPr="00B54128" w:rsidRDefault="00292F35" w:rsidP="00B54128">
      <w:pPr>
        <w:pStyle w:val="ListParagraph"/>
        <w:numPr>
          <w:ilvl w:val="0"/>
          <w:numId w:val="5"/>
        </w:numPr>
        <w:autoSpaceDE w:val="0"/>
        <w:autoSpaceDN w:val="0"/>
        <w:adjustRightInd w:val="0"/>
        <w:rPr>
          <w:rFonts w:cstheme="minorHAnsi"/>
          <w:color w:val="000000" w:themeColor="text1"/>
          <w:sz w:val="20"/>
          <w:szCs w:val="20"/>
          <w:lang w:val="en-GB"/>
        </w:rPr>
      </w:pPr>
      <w:r w:rsidRPr="00B54128">
        <w:rPr>
          <w:rFonts w:cstheme="minorHAnsi"/>
          <w:color w:val="000000" w:themeColor="text1"/>
          <w:sz w:val="20"/>
          <w:szCs w:val="20"/>
          <w:lang w:val="en-GB"/>
        </w:rPr>
        <w:t>Be inclusive</w:t>
      </w:r>
    </w:p>
    <w:p w14:paraId="6039DD6E" w14:textId="77777777" w:rsidR="00292F35" w:rsidRPr="00B54128" w:rsidRDefault="00292F35" w:rsidP="00B54128">
      <w:pPr>
        <w:pStyle w:val="ListParagraph"/>
        <w:numPr>
          <w:ilvl w:val="0"/>
          <w:numId w:val="5"/>
        </w:numPr>
        <w:autoSpaceDE w:val="0"/>
        <w:autoSpaceDN w:val="0"/>
        <w:adjustRightInd w:val="0"/>
        <w:rPr>
          <w:rFonts w:cstheme="minorHAnsi"/>
          <w:color w:val="000000" w:themeColor="text1"/>
          <w:sz w:val="20"/>
          <w:szCs w:val="20"/>
          <w:lang w:val="en-GB"/>
        </w:rPr>
      </w:pPr>
      <w:r w:rsidRPr="00B54128">
        <w:rPr>
          <w:rFonts w:cstheme="minorHAnsi"/>
          <w:color w:val="000000" w:themeColor="text1"/>
          <w:sz w:val="20"/>
          <w:szCs w:val="20"/>
          <w:lang w:val="en-GB"/>
        </w:rPr>
        <w:t>Be continuously</w:t>
      </w:r>
    </w:p>
    <w:p w14:paraId="26F0AE9D" w14:textId="77777777" w:rsidR="00292F35" w:rsidRPr="00B54128" w:rsidRDefault="00292F35" w:rsidP="00B54128">
      <w:pPr>
        <w:pStyle w:val="ListParagraph"/>
        <w:numPr>
          <w:ilvl w:val="0"/>
          <w:numId w:val="5"/>
        </w:numPr>
        <w:autoSpaceDE w:val="0"/>
        <w:autoSpaceDN w:val="0"/>
        <w:adjustRightInd w:val="0"/>
        <w:rPr>
          <w:rFonts w:cstheme="minorHAnsi"/>
          <w:color w:val="000000" w:themeColor="text1"/>
          <w:sz w:val="20"/>
          <w:szCs w:val="20"/>
          <w:lang w:val="en-GB"/>
        </w:rPr>
      </w:pPr>
      <w:r w:rsidRPr="00B54128">
        <w:rPr>
          <w:rFonts w:cstheme="minorHAnsi"/>
          <w:color w:val="000000" w:themeColor="text1"/>
          <w:sz w:val="20"/>
          <w:szCs w:val="20"/>
          <w:lang w:val="en-GB"/>
        </w:rPr>
        <w:t>communicative</w:t>
      </w:r>
    </w:p>
    <w:p w14:paraId="7A6774DA" w14:textId="77777777" w:rsidR="00292F35" w:rsidRPr="00B54128" w:rsidRDefault="00292F35" w:rsidP="00B54128">
      <w:pPr>
        <w:pStyle w:val="ListParagraph"/>
        <w:numPr>
          <w:ilvl w:val="0"/>
          <w:numId w:val="5"/>
        </w:numPr>
        <w:autoSpaceDE w:val="0"/>
        <w:autoSpaceDN w:val="0"/>
        <w:adjustRightInd w:val="0"/>
        <w:rPr>
          <w:rFonts w:cstheme="minorHAnsi"/>
          <w:color w:val="000000" w:themeColor="text1"/>
          <w:sz w:val="20"/>
          <w:szCs w:val="20"/>
          <w:lang w:val="en-GB"/>
        </w:rPr>
      </w:pPr>
      <w:r w:rsidRPr="00B54128">
        <w:rPr>
          <w:rFonts w:cstheme="minorHAnsi"/>
          <w:color w:val="000000" w:themeColor="text1"/>
          <w:sz w:val="20"/>
          <w:szCs w:val="20"/>
          <w:lang w:val="en-GB"/>
        </w:rPr>
        <w:t>Be rights based</w:t>
      </w:r>
    </w:p>
    <w:p w14:paraId="4BCD9863" w14:textId="187A17CC" w:rsidR="00292F35" w:rsidRPr="00B54128" w:rsidRDefault="00292F35" w:rsidP="00B54128">
      <w:pPr>
        <w:pStyle w:val="ListParagraph"/>
        <w:numPr>
          <w:ilvl w:val="0"/>
          <w:numId w:val="5"/>
        </w:numPr>
        <w:autoSpaceDE w:val="0"/>
        <w:autoSpaceDN w:val="0"/>
        <w:adjustRightInd w:val="0"/>
        <w:rPr>
          <w:rFonts w:cstheme="minorHAnsi"/>
          <w:color w:val="000000" w:themeColor="text1"/>
          <w:sz w:val="20"/>
          <w:szCs w:val="20"/>
          <w:lang w:val="en-GB"/>
        </w:rPr>
      </w:pPr>
      <w:r w:rsidRPr="00B54128">
        <w:rPr>
          <w:rFonts w:cstheme="minorHAnsi"/>
          <w:color w:val="000000" w:themeColor="text1"/>
          <w:sz w:val="20"/>
          <w:szCs w:val="20"/>
          <w:lang w:val="en-GB"/>
        </w:rPr>
        <w:t>Act with integrity and in</w:t>
      </w:r>
      <w:r w:rsidR="0038533B" w:rsidRPr="00B54128">
        <w:rPr>
          <w:rFonts w:cstheme="minorHAnsi"/>
          <w:color w:val="000000" w:themeColor="text1"/>
          <w:sz w:val="20"/>
          <w:szCs w:val="20"/>
          <w:lang w:val="en-GB"/>
        </w:rPr>
        <w:t xml:space="preserve"> </w:t>
      </w:r>
      <w:r w:rsidRPr="00B54128">
        <w:rPr>
          <w:rFonts w:cstheme="minorHAnsi"/>
          <w:color w:val="000000" w:themeColor="text1"/>
          <w:sz w:val="20"/>
          <w:szCs w:val="20"/>
          <w:lang w:val="en-GB"/>
        </w:rPr>
        <w:t>an ethical manner</w:t>
      </w:r>
    </w:p>
    <w:p w14:paraId="313053C5" w14:textId="77777777" w:rsidR="0038533B" w:rsidRPr="00B54128" w:rsidRDefault="00292F35" w:rsidP="00B54128">
      <w:pPr>
        <w:pStyle w:val="ListParagraph"/>
        <w:numPr>
          <w:ilvl w:val="0"/>
          <w:numId w:val="5"/>
        </w:numPr>
        <w:autoSpaceDE w:val="0"/>
        <w:autoSpaceDN w:val="0"/>
        <w:adjustRightInd w:val="0"/>
        <w:rPr>
          <w:rFonts w:cstheme="minorHAnsi"/>
          <w:color w:val="000000" w:themeColor="text1"/>
          <w:sz w:val="20"/>
          <w:szCs w:val="20"/>
          <w:lang w:val="en-GB"/>
        </w:rPr>
      </w:pPr>
      <w:r w:rsidRPr="00B54128">
        <w:rPr>
          <w:rFonts w:cstheme="minorHAnsi"/>
          <w:color w:val="000000" w:themeColor="text1"/>
          <w:sz w:val="20"/>
          <w:szCs w:val="20"/>
          <w:lang w:val="en-GB"/>
        </w:rPr>
        <w:t>Be willing to negotiate</w:t>
      </w:r>
    </w:p>
    <w:p w14:paraId="295BF1FF" w14:textId="6D8562E8" w:rsidR="00292F35" w:rsidRPr="00B54128" w:rsidRDefault="00292F35" w:rsidP="00B54128">
      <w:pPr>
        <w:pStyle w:val="ListParagraph"/>
        <w:numPr>
          <w:ilvl w:val="0"/>
          <w:numId w:val="5"/>
        </w:numPr>
        <w:autoSpaceDE w:val="0"/>
        <w:autoSpaceDN w:val="0"/>
        <w:adjustRightInd w:val="0"/>
        <w:rPr>
          <w:rFonts w:cstheme="minorHAnsi"/>
          <w:color w:val="000000" w:themeColor="text1"/>
          <w:sz w:val="20"/>
          <w:szCs w:val="20"/>
          <w:lang w:val="en-GB"/>
        </w:rPr>
      </w:pPr>
      <w:r w:rsidRPr="00B54128">
        <w:rPr>
          <w:rFonts w:cstheme="minorHAnsi"/>
          <w:color w:val="000000" w:themeColor="text1"/>
          <w:sz w:val="20"/>
          <w:szCs w:val="20"/>
          <w:lang w:val="en-GB"/>
        </w:rPr>
        <w:t>Be mutually respectful</w:t>
      </w:r>
    </w:p>
    <w:p w14:paraId="373AE4BF" w14:textId="7BBF21DD" w:rsidR="00292F35" w:rsidRPr="00B54128" w:rsidRDefault="00292F35" w:rsidP="00B54128">
      <w:pPr>
        <w:pStyle w:val="ListParagraph"/>
        <w:numPr>
          <w:ilvl w:val="0"/>
          <w:numId w:val="5"/>
        </w:numPr>
        <w:autoSpaceDE w:val="0"/>
        <w:autoSpaceDN w:val="0"/>
        <w:adjustRightInd w:val="0"/>
        <w:rPr>
          <w:rFonts w:cstheme="minorHAnsi"/>
          <w:color w:val="000000" w:themeColor="text1"/>
          <w:sz w:val="20"/>
          <w:szCs w:val="20"/>
          <w:lang w:val="en-GB"/>
        </w:rPr>
      </w:pPr>
      <w:r w:rsidRPr="00B54128">
        <w:rPr>
          <w:rFonts w:cstheme="minorHAnsi"/>
          <w:color w:val="000000" w:themeColor="text1"/>
          <w:sz w:val="20"/>
          <w:szCs w:val="20"/>
          <w:lang w:val="en-GB"/>
        </w:rPr>
        <w:t>Be predictable and</w:t>
      </w:r>
      <w:r w:rsidR="0038533B" w:rsidRPr="00B54128">
        <w:rPr>
          <w:rFonts w:cstheme="minorHAnsi"/>
          <w:color w:val="000000" w:themeColor="text1"/>
          <w:sz w:val="20"/>
          <w:szCs w:val="20"/>
          <w:lang w:val="en-GB"/>
        </w:rPr>
        <w:t xml:space="preserve"> </w:t>
      </w:r>
      <w:r w:rsidRPr="00B54128">
        <w:rPr>
          <w:rFonts w:cstheme="minorHAnsi"/>
          <w:color w:val="000000" w:themeColor="text1"/>
          <w:sz w:val="20"/>
          <w:szCs w:val="20"/>
          <w:lang w:val="en-GB"/>
        </w:rPr>
        <w:t>mutually accountable</w:t>
      </w:r>
    </w:p>
    <w:p w14:paraId="69664E33" w14:textId="77777777" w:rsidR="00292F35" w:rsidRPr="00B54128" w:rsidRDefault="00292F35" w:rsidP="00B54128">
      <w:pPr>
        <w:pStyle w:val="ListParagraph"/>
        <w:numPr>
          <w:ilvl w:val="0"/>
          <w:numId w:val="5"/>
        </w:numPr>
        <w:autoSpaceDE w:val="0"/>
        <w:autoSpaceDN w:val="0"/>
        <w:adjustRightInd w:val="0"/>
        <w:rPr>
          <w:rFonts w:cstheme="minorHAnsi"/>
          <w:color w:val="000000" w:themeColor="text1"/>
          <w:sz w:val="20"/>
          <w:szCs w:val="20"/>
          <w:lang w:val="en-GB"/>
        </w:rPr>
      </w:pPr>
      <w:r w:rsidRPr="00B54128">
        <w:rPr>
          <w:rFonts w:cstheme="minorHAnsi"/>
          <w:color w:val="000000" w:themeColor="text1"/>
          <w:sz w:val="20"/>
          <w:szCs w:val="20"/>
          <w:lang w:val="en-GB"/>
        </w:rPr>
        <w:t>Do no harm</w:t>
      </w:r>
    </w:p>
    <w:p w14:paraId="387D083E" w14:textId="77777777" w:rsidR="0038533B" w:rsidRPr="00B54128" w:rsidRDefault="0038533B" w:rsidP="00292F35">
      <w:pPr>
        <w:autoSpaceDE w:val="0"/>
        <w:autoSpaceDN w:val="0"/>
        <w:adjustRightInd w:val="0"/>
        <w:rPr>
          <w:rFonts w:cstheme="minorHAnsi"/>
          <w:color w:val="000000" w:themeColor="text1"/>
          <w:sz w:val="20"/>
          <w:szCs w:val="20"/>
          <w:lang w:val="en-GB"/>
        </w:rPr>
      </w:pPr>
    </w:p>
    <w:p w14:paraId="43A1FEAE" w14:textId="3D8F7403" w:rsidR="00292F35" w:rsidRPr="00B54128" w:rsidRDefault="00292F35" w:rsidP="00292F35">
      <w:pPr>
        <w:autoSpaceDE w:val="0"/>
        <w:autoSpaceDN w:val="0"/>
        <w:adjustRightInd w:val="0"/>
        <w:rPr>
          <w:rFonts w:cstheme="minorHAnsi"/>
          <w:b/>
          <w:bCs/>
          <w:color w:val="000000" w:themeColor="text1"/>
          <w:sz w:val="20"/>
          <w:szCs w:val="20"/>
          <w:lang w:val="en-GB"/>
        </w:rPr>
      </w:pPr>
      <w:r w:rsidRPr="00B54128">
        <w:rPr>
          <w:rFonts w:cstheme="minorHAnsi"/>
          <w:b/>
          <w:bCs/>
          <w:color w:val="000000" w:themeColor="text1"/>
          <w:sz w:val="20"/>
          <w:szCs w:val="20"/>
          <w:lang w:val="en-GB"/>
        </w:rPr>
        <w:t>1. The process of developing commitments must engage a wide range of actors</w:t>
      </w:r>
      <w:r w:rsidR="00B54128" w:rsidRPr="00B54128">
        <w:rPr>
          <w:rFonts w:cstheme="minorHAnsi"/>
          <w:b/>
          <w:bCs/>
          <w:color w:val="000000" w:themeColor="text1"/>
          <w:sz w:val="20"/>
          <w:szCs w:val="20"/>
          <w:lang w:val="en-GB"/>
        </w:rPr>
        <w:t xml:space="preserve"> </w:t>
      </w:r>
      <w:r w:rsidRPr="00B54128">
        <w:rPr>
          <w:rFonts w:cstheme="minorHAnsi"/>
          <w:b/>
          <w:bCs/>
          <w:color w:val="000000" w:themeColor="text1"/>
          <w:sz w:val="20"/>
          <w:szCs w:val="20"/>
          <w:lang w:val="en-GB"/>
        </w:rPr>
        <w:t>in open and transparent consultation</w:t>
      </w:r>
    </w:p>
    <w:p w14:paraId="33028C98" w14:textId="37D84FC3" w:rsidR="00292F35" w:rsidRPr="00BE00DD" w:rsidRDefault="00292F35" w:rsidP="00A856F0">
      <w:pPr>
        <w:pStyle w:val="ListParagraph"/>
        <w:numPr>
          <w:ilvl w:val="0"/>
          <w:numId w:val="6"/>
        </w:numPr>
        <w:autoSpaceDE w:val="0"/>
        <w:autoSpaceDN w:val="0"/>
        <w:adjustRightInd w:val="0"/>
        <w:rPr>
          <w:rFonts w:cstheme="minorHAnsi"/>
          <w:color w:val="000000" w:themeColor="text1"/>
          <w:sz w:val="20"/>
          <w:szCs w:val="20"/>
          <w:lang w:val="en-GB"/>
        </w:rPr>
      </w:pPr>
      <w:r w:rsidRPr="00BE00DD">
        <w:rPr>
          <w:rFonts w:cstheme="minorHAnsi"/>
          <w:color w:val="000000" w:themeColor="text1"/>
          <w:sz w:val="20"/>
          <w:szCs w:val="20"/>
          <w:lang w:val="en-GB"/>
        </w:rPr>
        <w:t>Commitments should be developed from the outset using a consultative process based on open</w:t>
      </w:r>
      <w:r w:rsidR="00BE00DD" w:rsidRPr="00BE00DD">
        <w:rPr>
          <w:rFonts w:cstheme="minorHAnsi"/>
          <w:color w:val="000000" w:themeColor="text1"/>
          <w:sz w:val="20"/>
          <w:szCs w:val="20"/>
          <w:lang w:val="en-GB"/>
        </w:rPr>
        <w:t xml:space="preserve"> </w:t>
      </w:r>
      <w:r w:rsidRPr="00BE00DD">
        <w:rPr>
          <w:rFonts w:cstheme="minorHAnsi"/>
          <w:color w:val="000000" w:themeColor="text1"/>
          <w:sz w:val="20"/>
          <w:szCs w:val="20"/>
          <w:lang w:val="en-GB"/>
        </w:rPr>
        <w:t>dialogue and a collaborative spirit with all relevant stakeholders involved including the private</w:t>
      </w:r>
      <w:r w:rsidR="00BE00DD" w:rsidRPr="00BE00DD">
        <w:rPr>
          <w:rFonts w:cstheme="minorHAnsi"/>
          <w:color w:val="000000" w:themeColor="text1"/>
          <w:sz w:val="20"/>
          <w:szCs w:val="20"/>
          <w:lang w:val="en-GB"/>
        </w:rPr>
        <w:t xml:space="preserve"> </w:t>
      </w:r>
      <w:r w:rsidRPr="00BE00DD">
        <w:rPr>
          <w:rFonts w:cstheme="minorHAnsi"/>
          <w:color w:val="000000" w:themeColor="text1"/>
          <w:sz w:val="20"/>
          <w:szCs w:val="20"/>
          <w:lang w:val="en-GB"/>
        </w:rPr>
        <w:t>sector, governments, multilateral organizations, and civil society. This also includes commitments</w:t>
      </w:r>
      <w:r w:rsidR="00BE00DD" w:rsidRPr="00BE00DD">
        <w:rPr>
          <w:rFonts w:cstheme="minorHAnsi"/>
          <w:color w:val="000000" w:themeColor="text1"/>
          <w:sz w:val="20"/>
          <w:szCs w:val="20"/>
          <w:lang w:val="en-GB"/>
        </w:rPr>
        <w:t xml:space="preserve"> </w:t>
      </w:r>
      <w:r w:rsidRPr="00BE00DD">
        <w:rPr>
          <w:rFonts w:cstheme="minorHAnsi"/>
          <w:color w:val="000000" w:themeColor="text1"/>
          <w:sz w:val="20"/>
          <w:szCs w:val="20"/>
          <w:lang w:val="en-GB"/>
        </w:rPr>
        <w:t>from</w:t>
      </w:r>
      <w:r w:rsidR="00BE00DD">
        <w:rPr>
          <w:rFonts w:cstheme="minorHAnsi"/>
          <w:color w:val="000000" w:themeColor="text1"/>
          <w:sz w:val="20"/>
          <w:szCs w:val="20"/>
          <w:lang w:val="en-GB"/>
        </w:rPr>
        <w:t xml:space="preserve"> </w:t>
      </w:r>
      <w:r w:rsidRPr="00BE00DD">
        <w:rPr>
          <w:rFonts w:cstheme="minorHAnsi"/>
          <w:color w:val="000000" w:themeColor="text1"/>
          <w:sz w:val="20"/>
          <w:szCs w:val="20"/>
          <w:lang w:val="en-GB"/>
        </w:rPr>
        <w:t>business membership organizations (e.g. business associations) as a means of resetting</w:t>
      </w:r>
      <w:r w:rsidR="00BE00DD">
        <w:rPr>
          <w:rFonts w:cstheme="minorHAnsi"/>
          <w:color w:val="000000" w:themeColor="text1"/>
          <w:sz w:val="20"/>
          <w:szCs w:val="20"/>
          <w:lang w:val="en-GB"/>
        </w:rPr>
        <w:t xml:space="preserve"> </w:t>
      </w:r>
      <w:r w:rsidRPr="00BE00DD">
        <w:rPr>
          <w:rFonts w:cstheme="minorHAnsi"/>
          <w:color w:val="000000" w:themeColor="text1"/>
          <w:sz w:val="20"/>
          <w:szCs w:val="20"/>
          <w:lang w:val="en-GB"/>
        </w:rPr>
        <w:t>norms and achieving scale.</w:t>
      </w:r>
    </w:p>
    <w:p w14:paraId="5A6ABE14" w14:textId="457FD976" w:rsidR="00292F35" w:rsidRPr="00BE00DD" w:rsidRDefault="00292F35" w:rsidP="00942298">
      <w:pPr>
        <w:pStyle w:val="ListParagraph"/>
        <w:numPr>
          <w:ilvl w:val="0"/>
          <w:numId w:val="6"/>
        </w:numPr>
        <w:autoSpaceDE w:val="0"/>
        <w:autoSpaceDN w:val="0"/>
        <w:adjustRightInd w:val="0"/>
        <w:rPr>
          <w:rFonts w:cstheme="minorHAnsi"/>
          <w:color w:val="000000" w:themeColor="text1"/>
          <w:sz w:val="20"/>
          <w:szCs w:val="20"/>
          <w:lang w:val="en-GB"/>
        </w:rPr>
      </w:pPr>
      <w:r w:rsidRPr="00BE00DD">
        <w:rPr>
          <w:rFonts w:cstheme="minorHAnsi"/>
          <w:color w:val="000000" w:themeColor="text1"/>
          <w:sz w:val="20"/>
          <w:szCs w:val="20"/>
          <w:lang w:val="en-GB"/>
        </w:rPr>
        <w:t>The consultation process should also enable stakeholders to voice their concerns about public</w:t>
      </w:r>
      <w:r w:rsidR="00BE00DD" w:rsidRPr="00BE00DD">
        <w:rPr>
          <w:rFonts w:cstheme="minorHAnsi"/>
          <w:color w:val="000000" w:themeColor="text1"/>
          <w:sz w:val="20"/>
          <w:szCs w:val="20"/>
          <w:lang w:val="en-GB"/>
        </w:rPr>
        <w:t xml:space="preserve"> </w:t>
      </w:r>
      <w:r w:rsidRPr="00BE00DD">
        <w:rPr>
          <w:rFonts w:cstheme="minorHAnsi"/>
          <w:color w:val="000000" w:themeColor="text1"/>
          <w:sz w:val="20"/>
          <w:szCs w:val="20"/>
          <w:lang w:val="en-GB"/>
        </w:rPr>
        <w:t>policy proposals and business contributions, and discuss how public policies or business</w:t>
      </w:r>
      <w:r w:rsidR="00BE00DD">
        <w:rPr>
          <w:rFonts w:cstheme="minorHAnsi"/>
          <w:color w:val="000000" w:themeColor="text1"/>
          <w:sz w:val="20"/>
          <w:szCs w:val="20"/>
          <w:lang w:val="en-GB"/>
        </w:rPr>
        <w:t xml:space="preserve"> </w:t>
      </w:r>
      <w:r w:rsidRPr="00BE00DD">
        <w:rPr>
          <w:rFonts w:cstheme="minorHAnsi"/>
          <w:color w:val="000000" w:themeColor="text1"/>
          <w:sz w:val="20"/>
          <w:szCs w:val="20"/>
          <w:lang w:val="en-GB"/>
        </w:rPr>
        <w:t>contributions encourage rather than undermine public health objectives.</w:t>
      </w:r>
    </w:p>
    <w:p w14:paraId="5C9E8C9F" w14:textId="3650F18F" w:rsidR="00292F35" w:rsidRPr="00BE00DD" w:rsidRDefault="00292F35" w:rsidP="00292F35">
      <w:pPr>
        <w:pStyle w:val="ListParagraph"/>
        <w:numPr>
          <w:ilvl w:val="0"/>
          <w:numId w:val="6"/>
        </w:numPr>
        <w:autoSpaceDE w:val="0"/>
        <w:autoSpaceDN w:val="0"/>
        <w:adjustRightInd w:val="0"/>
        <w:rPr>
          <w:rFonts w:cstheme="minorHAnsi"/>
          <w:color w:val="000000" w:themeColor="text1"/>
          <w:sz w:val="20"/>
          <w:szCs w:val="20"/>
          <w:lang w:val="en-GB"/>
        </w:rPr>
      </w:pPr>
      <w:r w:rsidRPr="00BE00DD">
        <w:rPr>
          <w:rFonts w:cstheme="minorHAnsi"/>
          <w:color w:val="000000" w:themeColor="text1"/>
          <w:sz w:val="20"/>
          <w:szCs w:val="20"/>
          <w:lang w:val="en-GB"/>
        </w:rPr>
        <w:lastRenderedPageBreak/>
        <w:t>The consultation process is intended to serve as a safe space in which the integrity of different</w:t>
      </w:r>
      <w:r w:rsidR="00BE00DD">
        <w:rPr>
          <w:rFonts w:cstheme="minorHAnsi"/>
          <w:color w:val="000000" w:themeColor="text1"/>
          <w:sz w:val="20"/>
          <w:szCs w:val="20"/>
          <w:lang w:val="en-GB"/>
        </w:rPr>
        <w:t xml:space="preserve"> </w:t>
      </w:r>
      <w:r w:rsidRPr="00BE00DD">
        <w:rPr>
          <w:rFonts w:cstheme="minorHAnsi"/>
          <w:color w:val="000000" w:themeColor="text1"/>
          <w:sz w:val="20"/>
          <w:szCs w:val="20"/>
          <w:lang w:val="en-GB"/>
        </w:rPr>
        <w:t>positions is respected, and to motivate stakeholders to take action.</w:t>
      </w:r>
    </w:p>
    <w:p w14:paraId="26CD227C" w14:textId="39143B83" w:rsidR="00292F35" w:rsidRPr="00BE00DD" w:rsidRDefault="00292F35" w:rsidP="00292F35">
      <w:pPr>
        <w:pStyle w:val="ListParagraph"/>
        <w:numPr>
          <w:ilvl w:val="0"/>
          <w:numId w:val="6"/>
        </w:numPr>
        <w:autoSpaceDE w:val="0"/>
        <w:autoSpaceDN w:val="0"/>
        <w:adjustRightInd w:val="0"/>
        <w:rPr>
          <w:rFonts w:cstheme="minorHAnsi"/>
          <w:color w:val="000000" w:themeColor="text1"/>
          <w:sz w:val="20"/>
          <w:szCs w:val="20"/>
          <w:lang w:val="en-GB"/>
        </w:rPr>
      </w:pPr>
      <w:r w:rsidRPr="00BE00DD">
        <w:rPr>
          <w:rFonts w:cstheme="minorHAnsi"/>
          <w:color w:val="000000" w:themeColor="text1"/>
          <w:sz w:val="20"/>
          <w:szCs w:val="20"/>
          <w:lang w:val="en-GB"/>
        </w:rPr>
        <w:t>The consultation process will prioritize the inclusion of a diverse set of stakeholders throughout</w:t>
      </w:r>
      <w:r w:rsidR="00BE00DD" w:rsidRPr="00BE00DD">
        <w:rPr>
          <w:rFonts w:cstheme="minorHAnsi"/>
          <w:color w:val="000000" w:themeColor="text1"/>
          <w:sz w:val="20"/>
          <w:szCs w:val="20"/>
          <w:lang w:val="en-GB"/>
        </w:rPr>
        <w:t xml:space="preserve"> </w:t>
      </w:r>
      <w:r w:rsidRPr="00BE00DD">
        <w:rPr>
          <w:rFonts w:cstheme="minorHAnsi"/>
          <w:color w:val="000000" w:themeColor="text1"/>
          <w:sz w:val="20"/>
          <w:szCs w:val="20"/>
          <w:lang w:val="en-GB"/>
        </w:rPr>
        <w:t>the process in order to create the best opportunity for a strong set of recommendations from</w:t>
      </w:r>
      <w:r w:rsidR="00BE00DD">
        <w:rPr>
          <w:rFonts w:cstheme="minorHAnsi"/>
          <w:color w:val="000000" w:themeColor="text1"/>
          <w:sz w:val="20"/>
          <w:szCs w:val="20"/>
          <w:lang w:val="en-GB"/>
        </w:rPr>
        <w:t xml:space="preserve"> </w:t>
      </w:r>
      <w:r w:rsidRPr="00BE00DD">
        <w:rPr>
          <w:rFonts w:cstheme="minorHAnsi"/>
          <w:color w:val="000000" w:themeColor="text1"/>
          <w:sz w:val="20"/>
          <w:szCs w:val="20"/>
          <w:lang w:val="en-GB"/>
        </w:rPr>
        <w:t>the consultation process. This includes trying to prioritize perspectives of people with different</w:t>
      </w:r>
      <w:r w:rsidR="00BE00DD">
        <w:rPr>
          <w:rFonts w:cstheme="minorHAnsi"/>
          <w:color w:val="000000" w:themeColor="text1"/>
          <w:sz w:val="20"/>
          <w:szCs w:val="20"/>
          <w:lang w:val="en-GB"/>
        </w:rPr>
        <w:t xml:space="preserve"> </w:t>
      </w:r>
      <w:r w:rsidRPr="00BE00DD">
        <w:rPr>
          <w:rFonts w:cstheme="minorHAnsi"/>
          <w:color w:val="000000" w:themeColor="text1"/>
          <w:sz w:val="20"/>
          <w:szCs w:val="20"/>
          <w:lang w:val="en-GB"/>
        </w:rPr>
        <w:t>experiences, which can include but is not limited to things such as gender identity, race, and class.</w:t>
      </w:r>
    </w:p>
    <w:p w14:paraId="26B0BFE5" w14:textId="583BF0DF" w:rsidR="00292F35" w:rsidRPr="00BE00DD" w:rsidRDefault="00292F35" w:rsidP="00BE00DD">
      <w:pPr>
        <w:pStyle w:val="ListParagraph"/>
        <w:numPr>
          <w:ilvl w:val="0"/>
          <w:numId w:val="6"/>
        </w:numPr>
        <w:autoSpaceDE w:val="0"/>
        <w:autoSpaceDN w:val="0"/>
        <w:adjustRightInd w:val="0"/>
        <w:rPr>
          <w:rFonts w:cstheme="minorHAnsi"/>
          <w:color w:val="000000" w:themeColor="text1"/>
          <w:sz w:val="20"/>
          <w:szCs w:val="20"/>
          <w:lang w:val="en-GB"/>
        </w:rPr>
      </w:pPr>
      <w:r w:rsidRPr="00BE00DD">
        <w:rPr>
          <w:rFonts w:cstheme="minorHAnsi"/>
          <w:color w:val="000000" w:themeColor="text1"/>
          <w:sz w:val="20"/>
          <w:szCs w:val="20"/>
          <w:lang w:val="en-GB"/>
        </w:rPr>
        <w:t>Outcomes of consultations should be shared with other Summit stakeholders.</w:t>
      </w:r>
    </w:p>
    <w:p w14:paraId="1D8D6740" w14:textId="77777777" w:rsidR="00BE00DD" w:rsidRDefault="00BE00DD" w:rsidP="00292F35">
      <w:pPr>
        <w:autoSpaceDE w:val="0"/>
        <w:autoSpaceDN w:val="0"/>
        <w:adjustRightInd w:val="0"/>
        <w:rPr>
          <w:rFonts w:cstheme="minorHAnsi"/>
          <w:b/>
          <w:bCs/>
          <w:color w:val="000000" w:themeColor="text1"/>
          <w:sz w:val="20"/>
          <w:szCs w:val="20"/>
          <w:lang w:val="en-GB"/>
        </w:rPr>
      </w:pPr>
    </w:p>
    <w:p w14:paraId="65BE8DA7" w14:textId="5DF866D2" w:rsidR="00292F35" w:rsidRPr="00BE00DD" w:rsidRDefault="00292F35" w:rsidP="00292F35">
      <w:pPr>
        <w:autoSpaceDE w:val="0"/>
        <w:autoSpaceDN w:val="0"/>
        <w:adjustRightInd w:val="0"/>
        <w:rPr>
          <w:rFonts w:cstheme="minorHAnsi"/>
          <w:b/>
          <w:bCs/>
          <w:color w:val="000000" w:themeColor="text1"/>
          <w:sz w:val="20"/>
          <w:szCs w:val="20"/>
          <w:lang w:val="en-GB"/>
        </w:rPr>
      </w:pPr>
      <w:r w:rsidRPr="00BE00DD">
        <w:rPr>
          <w:rFonts w:cstheme="minorHAnsi"/>
          <w:b/>
          <w:bCs/>
          <w:color w:val="000000" w:themeColor="text1"/>
          <w:sz w:val="20"/>
          <w:szCs w:val="20"/>
          <w:lang w:val="en-GB"/>
        </w:rPr>
        <w:t>2. All stakeholders’ commitments need to be SMART and significant</w:t>
      </w:r>
    </w:p>
    <w:p w14:paraId="11F6B0BF" w14:textId="5E536BB7" w:rsidR="00292F35" w:rsidRPr="00BE00DD" w:rsidRDefault="00292F35" w:rsidP="00BE00DD">
      <w:pPr>
        <w:pStyle w:val="ListParagraph"/>
        <w:numPr>
          <w:ilvl w:val="0"/>
          <w:numId w:val="7"/>
        </w:numPr>
        <w:autoSpaceDE w:val="0"/>
        <w:autoSpaceDN w:val="0"/>
        <w:adjustRightInd w:val="0"/>
        <w:rPr>
          <w:rFonts w:cstheme="minorHAnsi"/>
          <w:color w:val="000000" w:themeColor="text1"/>
          <w:sz w:val="20"/>
          <w:szCs w:val="20"/>
          <w:lang w:val="en-GB"/>
        </w:rPr>
      </w:pPr>
      <w:r w:rsidRPr="00BE00DD">
        <w:rPr>
          <w:rFonts w:cstheme="minorHAnsi"/>
          <w:color w:val="000000" w:themeColor="text1"/>
          <w:sz w:val="20"/>
          <w:szCs w:val="20"/>
          <w:lang w:val="en-GB"/>
        </w:rPr>
        <w:t>Stakeholders should only be allowed to contribute commitments that are SMART, designed to</w:t>
      </w:r>
      <w:r w:rsidR="00BE00DD">
        <w:rPr>
          <w:rFonts w:cstheme="minorHAnsi"/>
          <w:color w:val="000000" w:themeColor="text1"/>
          <w:sz w:val="20"/>
          <w:szCs w:val="20"/>
          <w:lang w:val="en-GB"/>
        </w:rPr>
        <w:t xml:space="preserve"> </w:t>
      </w:r>
      <w:r w:rsidRPr="00BE00DD">
        <w:rPr>
          <w:rFonts w:cstheme="minorHAnsi"/>
          <w:color w:val="000000" w:themeColor="text1"/>
          <w:sz w:val="20"/>
          <w:szCs w:val="20"/>
          <w:lang w:val="en-GB"/>
        </w:rPr>
        <w:t>meaningfully contribute to achieving internationally agreed goals, targets, strategies, and standards</w:t>
      </w:r>
      <w:r w:rsidR="00BE00DD">
        <w:rPr>
          <w:rFonts w:cstheme="minorHAnsi"/>
          <w:color w:val="000000" w:themeColor="text1"/>
          <w:sz w:val="20"/>
          <w:szCs w:val="20"/>
          <w:lang w:val="en-GB"/>
        </w:rPr>
        <w:t xml:space="preserve"> </w:t>
      </w:r>
      <w:r w:rsidRPr="00BE00DD">
        <w:rPr>
          <w:rFonts w:cstheme="minorHAnsi"/>
          <w:color w:val="000000" w:themeColor="text1"/>
          <w:sz w:val="20"/>
          <w:szCs w:val="20"/>
          <w:lang w:val="en-GB"/>
        </w:rPr>
        <w:t>on nutrition.</w:t>
      </w:r>
    </w:p>
    <w:p w14:paraId="7E239CAD" w14:textId="77777777" w:rsidR="0066588C" w:rsidRDefault="00292F35" w:rsidP="0066588C">
      <w:pPr>
        <w:pStyle w:val="ListParagraph"/>
        <w:numPr>
          <w:ilvl w:val="0"/>
          <w:numId w:val="7"/>
        </w:numPr>
        <w:autoSpaceDE w:val="0"/>
        <w:autoSpaceDN w:val="0"/>
        <w:adjustRightInd w:val="0"/>
        <w:rPr>
          <w:rFonts w:cstheme="minorHAnsi"/>
          <w:color w:val="000000" w:themeColor="text1"/>
          <w:sz w:val="20"/>
          <w:szCs w:val="20"/>
          <w:lang w:val="en-GB"/>
        </w:rPr>
      </w:pPr>
      <w:r w:rsidRPr="00BE00DD">
        <w:rPr>
          <w:rFonts w:cstheme="minorHAnsi"/>
          <w:color w:val="000000" w:themeColor="text1"/>
          <w:sz w:val="20"/>
          <w:szCs w:val="20"/>
          <w:lang w:val="en-GB"/>
        </w:rPr>
        <w:t>As for all other stakeholders, commitments from businesses or business associations should be</w:t>
      </w:r>
      <w:r w:rsidR="00BE00DD" w:rsidRPr="00BE00DD">
        <w:rPr>
          <w:rFonts w:cstheme="minorHAnsi"/>
          <w:color w:val="000000" w:themeColor="text1"/>
          <w:sz w:val="20"/>
          <w:szCs w:val="20"/>
          <w:lang w:val="en-GB"/>
        </w:rPr>
        <w:t xml:space="preserve"> </w:t>
      </w:r>
      <w:r w:rsidRPr="00BE00DD">
        <w:rPr>
          <w:rFonts w:cstheme="minorHAnsi"/>
          <w:color w:val="000000" w:themeColor="text1"/>
          <w:sz w:val="20"/>
          <w:szCs w:val="20"/>
          <w:lang w:val="en-GB"/>
        </w:rPr>
        <w:t>appropriate to their size/membership, and primarily strive to mainstream good practices within</w:t>
      </w:r>
      <w:r w:rsidR="00BE00DD" w:rsidRPr="00BE00DD">
        <w:rPr>
          <w:rFonts w:cstheme="minorHAnsi"/>
          <w:color w:val="000000" w:themeColor="text1"/>
          <w:sz w:val="20"/>
          <w:szCs w:val="20"/>
          <w:lang w:val="en-GB"/>
        </w:rPr>
        <w:t xml:space="preserve"> </w:t>
      </w:r>
      <w:r w:rsidRPr="00BE00DD">
        <w:rPr>
          <w:rFonts w:cstheme="minorHAnsi"/>
          <w:color w:val="000000" w:themeColor="text1"/>
          <w:sz w:val="20"/>
          <w:szCs w:val="20"/>
          <w:lang w:val="en-GB"/>
        </w:rPr>
        <w:t>their core business in addition to any ‘corporate social responsibility’ programs. At the Summit, all</w:t>
      </w:r>
      <w:r w:rsidR="00BE00DD">
        <w:rPr>
          <w:rFonts w:cstheme="minorHAnsi"/>
          <w:color w:val="000000" w:themeColor="text1"/>
          <w:sz w:val="20"/>
          <w:szCs w:val="20"/>
          <w:lang w:val="en-GB"/>
        </w:rPr>
        <w:t xml:space="preserve"> </w:t>
      </w:r>
      <w:r w:rsidRPr="00BE00DD">
        <w:rPr>
          <w:rFonts w:cstheme="minorHAnsi"/>
          <w:color w:val="000000" w:themeColor="text1"/>
          <w:sz w:val="20"/>
          <w:szCs w:val="20"/>
          <w:lang w:val="en-GB"/>
        </w:rPr>
        <w:t>commitments should clearly be more ambitious than ‘business-as-usual’ and illustrate how that is so.</w:t>
      </w:r>
    </w:p>
    <w:p w14:paraId="68BB553E" w14:textId="77777777" w:rsidR="007067D3" w:rsidRDefault="00292F35" w:rsidP="0066588C">
      <w:pPr>
        <w:pStyle w:val="ListParagraph"/>
        <w:numPr>
          <w:ilvl w:val="0"/>
          <w:numId w:val="7"/>
        </w:numPr>
        <w:autoSpaceDE w:val="0"/>
        <w:autoSpaceDN w:val="0"/>
        <w:adjustRightInd w:val="0"/>
        <w:rPr>
          <w:rFonts w:cstheme="minorHAnsi"/>
          <w:color w:val="000000" w:themeColor="text1"/>
          <w:sz w:val="20"/>
          <w:szCs w:val="20"/>
          <w:lang w:val="en-GB"/>
        </w:rPr>
      </w:pPr>
      <w:r w:rsidRPr="0066588C">
        <w:rPr>
          <w:rFonts w:cstheme="minorHAnsi"/>
          <w:color w:val="000000" w:themeColor="text1"/>
          <w:sz w:val="20"/>
          <w:szCs w:val="20"/>
          <w:lang w:val="en-GB"/>
        </w:rPr>
        <w:t>All stakeholders must commit at the outset to reporting on their progress towards these SMART</w:t>
      </w:r>
      <w:r w:rsidR="0066588C">
        <w:rPr>
          <w:rFonts w:cstheme="minorHAnsi"/>
          <w:color w:val="000000" w:themeColor="text1"/>
          <w:sz w:val="20"/>
          <w:szCs w:val="20"/>
          <w:lang w:val="en-GB"/>
        </w:rPr>
        <w:t xml:space="preserve"> </w:t>
      </w:r>
      <w:r w:rsidRPr="0066588C">
        <w:rPr>
          <w:rFonts w:cstheme="minorHAnsi"/>
          <w:color w:val="000000" w:themeColor="text1"/>
          <w:sz w:val="20"/>
          <w:szCs w:val="20"/>
          <w:lang w:val="en-GB"/>
        </w:rPr>
        <w:t>commitments fully and publicly, on an annual basis, through existing mechanisms or by actively</w:t>
      </w:r>
      <w:r w:rsidR="0066588C">
        <w:rPr>
          <w:rFonts w:cstheme="minorHAnsi"/>
          <w:color w:val="000000" w:themeColor="text1"/>
          <w:sz w:val="20"/>
          <w:szCs w:val="20"/>
          <w:lang w:val="en-GB"/>
        </w:rPr>
        <w:t xml:space="preserve"> </w:t>
      </w:r>
      <w:r w:rsidRPr="0066588C">
        <w:rPr>
          <w:rFonts w:cstheme="minorHAnsi"/>
          <w:color w:val="000000" w:themeColor="text1"/>
          <w:sz w:val="20"/>
          <w:szCs w:val="20"/>
          <w:lang w:val="en-GB"/>
        </w:rPr>
        <w:t>participating in existing accountability mechanisms wherever possible. If such mechanisms don’t</w:t>
      </w:r>
      <w:r w:rsidR="0066588C">
        <w:rPr>
          <w:rFonts w:cstheme="minorHAnsi"/>
          <w:color w:val="000000" w:themeColor="text1"/>
          <w:sz w:val="20"/>
          <w:szCs w:val="20"/>
          <w:lang w:val="en-GB"/>
        </w:rPr>
        <w:t xml:space="preserve"> </w:t>
      </w:r>
      <w:r w:rsidRPr="0066588C">
        <w:rPr>
          <w:rFonts w:cstheme="minorHAnsi"/>
          <w:color w:val="000000" w:themeColor="text1"/>
          <w:sz w:val="20"/>
          <w:szCs w:val="20"/>
          <w:lang w:val="en-GB"/>
        </w:rPr>
        <w:t>exist, the partners should commit to creating them as part of this process.</w:t>
      </w:r>
    </w:p>
    <w:p w14:paraId="39C979E9" w14:textId="43211F52" w:rsidR="00292F35" w:rsidRPr="0066588C" w:rsidRDefault="00292F35" w:rsidP="0066588C">
      <w:pPr>
        <w:pStyle w:val="ListParagraph"/>
        <w:numPr>
          <w:ilvl w:val="0"/>
          <w:numId w:val="7"/>
        </w:numPr>
        <w:autoSpaceDE w:val="0"/>
        <w:autoSpaceDN w:val="0"/>
        <w:adjustRightInd w:val="0"/>
        <w:rPr>
          <w:rFonts w:cstheme="minorHAnsi"/>
          <w:color w:val="000000" w:themeColor="text1"/>
          <w:sz w:val="20"/>
          <w:szCs w:val="20"/>
          <w:lang w:val="en-GB"/>
        </w:rPr>
      </w:pPr>
      <w:r w:rsidRPr="0066588C">
        <w:rPr>
          <w:rFonts w:cstheme="minorHAnsi"/>
          <w:color w:val="000000" w:themeColor="text1"/>
          <w:sz w:val="20"/>
          <w:szCs w:val="20"/>
          <w:lang w:val="en-GB"/>
        </w:rPr>
        <w:t xml:space="preserve">The criteria listed in this principle are further outlined in </w:t>
      </w:r>
      <w:r w:rsidR="0066588C">
        <w:rPr>
          <w:rFonts w:cstheme="minorHAnsi"/>
          <w:color w:val="000000" w:themeColor="text1"/>
          <w:sz w:val="20"/>
          <w:szCs w:val="20"/>
          <w:lang w:val="en-GB"/>
        </w:rPr>
        <w:t>the Commitment G</w:t>
      </w:r>
      <w:r w:rsidRPr="0066588C">
        <w:rPr>
          <w:rFonts w:cstheme="minorHAnsi"/>
          <w:color w:val="000000" w:themeColor="text1"/>
          <w:sz w:val="20"/>
          <w:szCs w:val="20"/>
          <w:lang w:val="en-GB"/>
        </w:rPr>
        <w:t>uide.</w:t>
      </w:r>
    </w:p>
    <w:p w14:paraId="31563A4C" w14:textId="77777777" w:rsidR="0066588C" w:rsidRDefault="0066588C" w:rsidP="00292F35">
      <w:pPr>
        <w:autoSpaceDE w:val="0"/>
        <w:autoSpaceDN w:val="0"/>
        <w:adjustRightInd w:val="0"/>
        <w:rPr>
          <w:rFonts w:cstheme="minorHAnsi"/>
          <w:color w:val="000000" w:themeColor="text1"/>
          <w:sz w:val="20"/>
          <w:szCs w:val="20"/>
          <w:lang w:val="en-GB"/>
        </w:rPr>
      </w:pPr>
    </w:p>
    <w:p w14:paraId="779AD5C4" w14:textId="34FBDD6B" w:rsidR="00292F35" w:rsidRPr="0066588C" w:rsidRDefault="00292F35" w:rsidP="00292F35">
      <w:pPr>
        <w:autoSpaceDE w:val="0"/>
        <w:autoSpaceDN w:val="0"/>
        <w:adjustRightInd w:val="0"/>
        <w:rPr>
          <w:rFonts w:cstheme="minorHAnsi"/>
          <w:b/>
          <w:bCs/>
          <w:color w:val="000000" w:themeColor="text1"/>
          <w:sz w:val="20"/>
          <w:szCs w:val="20"/>
          <w:lang w:val="en-GB"/>
        </w:rPr>
      </w:pPr>
      <w:r w:rsidRPr="0066588C">
        <w:rPr>
          <w:rFonts w:cstheme="minorHAnsi"/>
          <w:b/>
          <w:bCs/>
          <w:color w:val="000000" w:themeColor="text1"/>
          <w:sz w:val="20"/>
          <w:szCs w:val="20"/>
          <w:lang w:val="en-GB"/>
        </w:rPr>
        <w:t>3. Public policy must be evidence-based, established by governments through</w:t>
      </w:r>
      <w:r w:rsidR="0066588C">
        <w:rPr>
          <w:rFonts w:cstheme="minorHAnsi"/>
          <w:b/>
          <w:bCs/>
          <w:color w:val="000000" w:themeColor="text1"/>
          <w:sz w:val="20"/>
          <w:szCs w:val="20"/>
          <w:lang w:val="en-GB"/>
        </w:rPr>
        <w:t xml:space="preserve"> </w:t>
      </w:r>
      <w:r w:rsidRPr="0066588C">
        <w:rPr>
          <w:rFonts w:cstheme="minorHAnsi"/>
          <w:b/>
          <w:bCs/>
          <w:color w:val="000000" w:themeColor="text1"/>
          <w:sz w:val="20"/>
          <w:szCs w:val="20"/>
          <w:lang w:val="en-GB"/>
        </w:rPr>
        <w:t>inclusive participatory processes</w:t>
      </w:r>
    </w:p>
    <w:p w14:paraId="7542B076" w14:textId="77777777" w:rsidR="0066588C" w:rsidRDefault="00292F35" w:rsidP="00292F35">
      <w:pPr>
        <w:pStyle w:val="ListParagraph"/>
        <w:numPr>
          <w:ilvl w:val="0"/>
          <w:numId w:val="8"/>
        </w:numPr>
        <w:autoSpaceDE w:val="0"/>
        <w:autoSpaceDN w:val="0"/>
        <w:adjustRightInd w:val="0"/>
        <w:rPr>
          <w:rFonts w:cstheme="minorHAnsi"/>
          <w:color w:val="000000" w:themeColor="text1"/>
          <w:sz w:val="20"/>
          <w:szCs w:val="20"/>
          <w:lang w:val="en-GB"/>
        </w:rPr>
      </w:pPr>
      <w:r w:rsidRPr="0066588C">
        <w:rPr>
          <w:rFonts w:cstheme="minorHAnsi"/>
          <w:color w:val="000000" w:themeColor="text1"/>
          <w:sz w:val="20"/>
          <w:szCs w:val="20"/>
          <w:lang w:val="en-GB"/>
        </w:rPr>
        <w:t>Organizers of consultations on public policy recommendations/commitments should provide a</w:t>
      </w:r>
      <w:r w:rsidR="0066588C" w:rsidRPr="0066588C">
        <w:rPr>
          <w:rFonts w:cstheme="minorHAnsi"/>
          <w:color w:val="000000" w:themeColor="text1"/>
          <w:sz w:val="20"/>
          <w:szCs w:val="20"/>
          <w:lang w:val="en-GB"/>
        </w:rPr>
        <w:t xml:space="preserve"> </w:t>
      </w:r>
      <w:r w:rsidRPr="0066588C">
        <w:rPr>
          <w:rFonts w:cstheme="minorHAnsi"/>
          <w:color w:val="000000" w:themeColor="text1"/>
          <w:sz w:val="20"/>
          <w:szCs w:val="20"/>
          <w:lang w:val="en-GB"/>
        </w:rPr>
        <w:t>safe space to consider policy options and voice concerns. These consultations must be conducted</w:t>
      </w:r>
      <w:r w:rsidR="0066588C" w:rsidRPr="0066588C">
        <w:rPr>
          <w:rFonts w:cstheme="minorHAnsi"/>
          <w:color w:val="000000" w:themeColor="text1"/>
          <w:sz w:val="20"/>
          <w:szCs w:val="20"/>
          <w:lang w:val="en-GB"/>
        </w:rPr>
        <w:t xml:space="preserve"> </w:t>
      </w:r>
      <w:r w:rsidRPr="0066588C">
        <w:rPr>
          <w:rFonts w:cstheme="minorHAnsi"/>
          <w:color w:val="000000" w:themeColor="text1"/>
          <w:sz w:val="20"/>
          <w:szCs w:val="20"/>
          <w:lang w:val="en-GB"/>
        </w:rPr>
        <w:t>in a way</w:t>
      </w:r>
      <w:r w:rsidR="0066588C">
        <w:rPr>
          <w:rFonts w:cstheme="minorHAnsi"/>
          <w:color w:val="000000" w:themeColor="text1"/>
          <w:sz w:val="20"/>
          <w:szCs w:val="20"/>
          <w:lang w:val="en-GB"/>
        </w:rPr>
        <w:t xml:space="preserve"> </w:t>
      </w:r>
      <w:r w:rsidRPr="0066588C">
        <w:rPr>
          <w:rFonts w:cstheme="minorHAnsi"/>
          <w:color w:val="000000" w:themeColor="text1"/>
          <w:sz w:val="20"/>
          <w:szCs w:val="20"/>
          <w:lang w:val="en-GB"/>
        </w:rPr>
        <w:t>that protects policy recommendations from undue influence of or interference from</w:t>
      </w:r>
      <w:r w:rsidR="0066588C">
        <w:rPr>
          <w:rFonts w:cstheme="minorHAnsi"/>
          <w:color w:val="000000" w:themeColor="text1"/>
          <w:sz w:val="20"/>
          <w:szCs w:val="20"/>
          <w:lang w:val="en-GB"/>
        </w:rPr>
        <w:t xml:space="preserve"> </w:t>
      </w:r>
      <w:r w:rsidRPr="0066588C">
        <w:rPr>
          <w:rFonts w:cstheme="minorHAnsi"/>
          <w:color w:val="000000" w:themeColor="text1"/>
          <w:sz w:val="20"/>
          <w:szCs w:val="20"/>
          <w:lang w:val="en-GB"/>
        </w:rPr>
        <w:t>financial interests, and focus on evidence-based approaches.</w:t>
      </w:r>
    </w:p>
    <w:p w14:paraId="28D16BCD" w14:textId="77777777" w:rsidR="0066588C" w:rsidRDefault="00292F35" w:rsidP="00292F35">
      <w:pPr>
        <w:pStyle w:val="ListParagraph"/>
        <w:numPr>
          <w:ilvl w:val="0"/>
          <w:numId w:val="8"/>
        </w:numPr>
        <w:autoSpaceDE w:val="0"/>
        <w:autoSpaceDN w:val="0"/>
        <w:adjustRightInd w:val="0"/>
        <w:rPr>
          <w:rFonts w:cstheme="minorHAnsi"/>
          <w:color w:val="000000" w:themeColor="text1"/>
          <w:sz w:val="20"/>
          <w:szCs w:val="20"/>
          <w:lang w:val="en-GB"/>
        </w:rPr>
      </w:pPr>
      <w:r w:rsidRPr="0066588C">
        <w:rPr>
          <w:rFonts w:cstheme="minorHAnsi"/>
          <w:color w:val="000000" w:themeColor="text1"/>
          <w:sz w:val="20"/>
          <w:szCs w:val="20"/>
          <w:lang w:val="en-GB"/>
        </w:rPr>
        <w:t>All stakeholders participating in public policy commitment consultations should be transparent</w:t>
      </w:r>
      <w:r w:rsidR="0066588C" w:rsidRPr="0066588C">
        <w:rPr>
          <w:rFonts w:cstheme="minorHAnsi"/>
          <w:color w:val="000000" w:themeColor="text1"/>
          <w:sz w:val="20"/>
          <w:szCs w:val="20"/>
          <w:lang w:val="en-GB"/>
        </w:rPr>
        <w:t xml:space="preserve"> </w:t>
      </w:r>
      <w:r w:rsidRPr="0066588C">
        <w:rPr>
          <w:rFonts w:cstheme="minorHAnsi"/>
          <w:color w:val="000000" w:themeColor="text1"/>
          <w:sz w:val="20"/>
          <w:szCs w:val="20"/>
          <w:lang w:val="en-GB"/>
        </w:rPr>
        <w:t>about their interests and positions. They should only be invited by governments to participate</w:t>
      </w:r>
      <w:r w:rsidR="0066588C" w:rsidRPr="0066588C">
        <w:rPr>
          <w:rFonts w:cstheme="minorHAnsi"/>
          <w:color w:val="000000" w:themeColor="text1"/>
          <w:sz w:val="20"/>
          <w:szCs w:val="20"/>
          <w:lang w:val="en-GB"/>
        </w:rPr>
        <w:t xml:space="preserve"> </w:t>
      </w:r>
      <w:r w:rsidRPr="0066588C">
        <w:rPr>
          <w:rFonts w:cstheme="minorHAnsi"/>
          <w:color w:val="000000" w:themeColor="text1"/>
          <w:sz w:val="20"/>
          <w:szCs w:val="20"/>
          <w:lang w:val="en-GB"/>
        </w:rPr>
        <w:t>if they are prepared to share their contribution publicly via their organizational websites and/or</w:t>
      </w:r>
      <w:r w:rsidR="0066588C">
        <w:rPr>
          <w:rFonts w:cstheme="minorHAnsi"/>
          <w:color w:val="000000" w:themeColor="text1"/>
          <w:sz w:val="20"/>
          <w:szCs w:val="20"/>
          <w:lang w:val="en-GB"/>
        </w:rPr>
        <w:t xml:space="preserve"> </w:t>
      </w:r>
      <w:r w:rsidRPr="0066588C">
        <w:rPr>
          <w:rFonts w:cstheme="minorHAnsi"/>
          <w:color w:val="000000" w:themeColor="text1"/>
          <w:sz w:val="20"/>
          <w:szCs w:val="20"/>
          <w:lang w:val="en-GB"/>
        </w:rPr>
        <w:t>other transparency mechanisms.</w:t>
      </w:r>
    </w:p>
    <w:p w14:paraId="4E1ED325" w14:textId="22A00540" w:rsidR="00292F35" w:rsidRPr="0066588C" w:rsidRDefault="00292F35" w:rsidP="00292F35">
      <w:pPr>
        <w:pStyle w:val="ListParagraph"/>
        <w:numPr>
          <w:ilvl w:val="0"/>
          <w:numId w:val="8"/>
        </w:numPr>
        <w:autoSpaceDE w:val="0"/>
        <w:autoSpaceDN w:val="0"/>
        <w:adjustRightInd w:val="0"/>
        <w:rPr>
          <w:rFonts w:cstheme="minorHAnsi"/>
          <w:color w:val="000000" w:themeColor="text1"/>
          <w:sz w:val="20"/>
          <w:szCs w:val="20"/>
          <w:lang w:val="en-GB"/>
        </w:rPr>
      </w:pPr>
      <w:r w:rsidRPr="0066588C">
        <w:rPr>
          <w:rFonts w:cstheme="minorHAnsi"/>
          <w:color w:val="000000" w:themeColor="text1"/>
          <w:sz w:val="20"/>
          <w:szCs w:val="20"/>
          <w:lang w:val="en-GB"/>
        </w:rPr>
        <w:t>The outcomes of the consultations on public policy recommendations should be shared with other</w:t>
      </w:r>
      <w:r w:rsidR="0066588C">
        <w:rPr>
          <w:rFonts w:cstheme="minorHAnsi"/>
          <w:color w:val="000000" w:themeColor="text1"/>
          <w:sz w:val="20"/>
          <w:szCs w:val="20"/>
          <w:lang w:val="en-GB"/>
        </w:rPr>
        <w:t xml:space="preserve"> </w:t>
      </w:r>
      <w:r w:rsidRPr="0066588C">
        <w:rPr>
          <w:rFonts w:cstheme="minorHAnsi"/>
          <w:color w:val="000000" w:themeColor="text1"/>
          <w:sz w:val="20"/>
          <w:szCs w:val="20"/>
          <w:lang w:val="en-GB"/>
        </w:rPr>
        <w:t>Summit stakeholders by the organizers of the consultations. The finalization of the public policy</w:t>
      </w:r>
      <w:r w:rsidR="0066588C">
        <w:rPr>
          <w:rFonts w:cstheme="minorHAnsi"/>
          <w:color w:val="000000" w:themeColor="text1"/>
          <w:sz w:val="20"/>
          <w:szCs w:val="20"/>
          <w:lang w:val="en-GB"/>
        </w:rPr>
        <w:t xml:space="preserve"> </w:t>
      </w:r>
      <w:r w:rsidRPr="0066588C">
        <w:rPr>
          <w:rFonts w:cstheme="minorHAnsi"/>
          <w:color w:val="000000" w:themeColor="text1"/>
          <w:sz w:val="20"/>
          <w:szCs w:val="20"/>
          <w:lang w:val="en-GB"/>
        </w:rPr>
        <w:t>commitments is the responsibility of governments.</w:t>
      </w:r>
    </w:p>
    <w:p w14:paraId="4F5622F5" w14:textId="77777777" w:rsidR="0066588C" w:rsidRDefault="0066588C" w:rsidP="00292F35">
      <w:pPr>
        <w:autoSpaceDE w:val="0"/>
        <w:autoSpaceDN w:val="0"/>
        <w:adjustRightInd w:val="0"/>
        <w:rPr>
          <w:rFonts w:cstheme="minorHAnsi"/>
          <w:b/>
          <w:bCs/>
          <w:color w:val="000000" w:themeColor="text1"/>
          <w:sz w:val="20"/>
          <w:szCs w:val="20"/>
          <w:lang w:val="en-GB"/>
        </w:rPr>
      </w:pPr>
    </w:p>
    <w:p w14:paraId="0F3AF768" w14:textId="65E50B5E" w:rsidR="00292F35" w:rsidRPr="0066588C" w:rsidRDefault="00292F35" w:rsidP="00292F35">
      <w:pPr>
        <w:autoSpaceDE w:val="0"/>
        <w:autoSpaceDN w:val="0"/>
        <w:adjustRightInd w:val="0"/>
        <w:rPr>
          <w:rFonts w:cstheme="minorHAnsi"/>
          <w:b/>
          <w:bCs/>
          <w:color w:val="000000" w:themeColor="text1"/>
          <w:sz w:val="20"/>
          <w:szCs w:val="20"/>
          <w:lang w:val="en-GB"/>
        </w:rPr>
      </w:pPr>
      <w:r w:rsidRPr="0066588C">
        <w:rPr>
          <w:rFonts w:cstheme="minorHAnsi"/>
          <w:b/>
          <w:bCs/>
          <w:color w:val="000000" w:themeColor="text1"/>
          <w:sz w:val="20"/>
          <w:szCs w:val="20"/>
          <w:lang w:val="en-GB"/>
        </w:rPr>
        <w:t>4. Breast milk substitute (BMS) manufacturers need to commit to an action</w:t>
      </w:r>
      <w:r w:rsidR="0066588C" w:rsidRPr="0066588C">
        <w:rPr>
          <w:rFonts w:cstheme="minorHAnsi"/>
          <w:b/>
          <w:bCs/>
          <w:color w:val="000000" w:themeColor="text1"/>
          <w:sz w:val="20"/>
          <w:szCs w:val="20"/>
          <w:lang w:val="en-GB"/>
        </w:rPr>
        <w:t xml:space="preserve"> </w:t>
      </w:r>
      <w:r w:rsidRPr="0066588C">
        <w:rPr>
          <w:rFonts w:cstheme="minorHAnsi"/>
          <w:b/>
          <w:bCs/>
          <w:color w:val="000000" w:themeColor="text1"/>
          <w:sz w:val="20"/>
          <w:szCs w:val="20"/>
          <w:lang w:val="en-GB"/>
        </w:rPr>
        <w:t>plan to achieve full compliance with the International Code of Marketing of</w:t>
      </w:r>
      <w:r w:rsidR="0066588C" w:rsidRPr="0066588C">
        <w:rPr>
          <w:rFonts w:cstheme="minorHAnsi"/>
          <w:b/>
          <w:bCs/>
          <w:color w:val="000000" w:themeColor="text1"/>
          <w:sz w:val="20"/>
          <w:szCs w:val="20"/>
          <w:lang w:val="en-GB"/>
        </w:rPr>
        <w:t xml:space="preserve"> </w:t>
      </w:r>
      <w:r w:rsidRPr="0066588C">
        <w:rPr>
          <w:rFonts w:cstheme="minorHAnsi"/>
          <w:b/>
          <w:bCs/>
          <w:color w:val="000000" w:themeColor="text1"/>
          <w:sz w:val="20"/>
          <w:szCs w:val="20"/>
          <w:lang w:val="en-GB"/>
        </w:rPr>
        <w:t>Breast-milk Substitutes (the Code) by 2030, both in policy and practice.</w:t>
      </w:r>
    </w:p>
    <w:p w14:paraId="65783F37" w14:textId="77777777" w:rsidR="0066588C" w:rsidRDefault="00292F35" w:rsidP="00292F35">
      <w:pPr>
        <w:pStyle w:val="ListParagraph"/>
        <w:numPr>
          <w:ilvl w:val="0"/>
          <w:numId w:val="9"/>
        </w:numPr>
        <w:autoSpaceDE w:val="0"/>
        <w:autoSpaceDN w:val="0"/>
        <w:adjustRightInd w:val="0"/>
        <w:rPr>
          <w:rFonts w:cstheme="minorHAnsi"/>
          <w:color w:val="000000" w:themeColor="text1"/>
          <w:sz w:val="20"/>
          <w:szCs w:val="20"/>
          <w:lang w:val="en-GB"/>
        </w:rPr>
      </w:pPr>
      <w:r w:rsidRPr="0066588C">
        <w:rPr>
          <w:rFonts w:cstheme="minorHAnsi"/>
          <w:color w:val="000000" w:themeColor="text1"/>
          <w:sz w:val="20"/>
          <w:szCs w:val="20"/>
          <w:lang w:val="en-GB"/>
        </w:rPr>
        <w:t>Consideration will be given to inviting BMS companies to the Summit if they:</w:t>
      </w:r>
    </w:p>
    <w:p w14:paraId="2D908CAC" w14:textId="77777777" w:rsidR="0066588C" w:rsidRDefault="00292F35" w:rsidP="00292F35">
      <w:pPr>
        <w:pStyle w:val="ListParagraph"/>
        <w:numPr>
          <w:ilvl w:val="1"/>
          <w:numId w:val="9"/>
        </w:numPr>
        <w:autoSpaceDE w:val="0"/>
        <w:autoSpaceDN w:val="0"/>
        <w:adjustRightInd w:val="0"/>
        <w:ind w:left="1276"/>
        <w:rPr>
          <w:rFonts w:cstheme="minorHAnsi"/>
          <w:color w:val="000000" w:themeColor="text1"/>
          <w:sz w:val="20"/>
          <w:szCs w:val="20"/>
          <w:lang w:val="en-GB"/>
        </w:rPr>
      </w:pPr>
      <w:r w:rsidRPr="0066588C">
        <w:rPr>
          <w:rFonts w:cstheme="minorHAnsi"/>
          <w:color w:val="000000" w:themeColor="text1"/>
          <w:sz w:val="20"/>
          <w:szCs w:val="20"/>
          <w:lang w:val="en-GB"/>
        </w:rPr>
        <w:t>Show evidence of having taken a first step that goes above and beyond the company’s current</w:t>
      </w:r>
      <w:r w:rsidR="0066588C">
        <w:rPr>
          <w:rFonts w:cstheme="minorHAnsi"/>
          <w:color w:val="000000" w:themeColor="text1"/>
          <w:sz w:val="20"/>
          <w:szCs w:val="20"/>
          <w:lang w:val="en-GB"/>
        </w:rPr>
        <w:t xml:space="preserve"> </w:t>
      </w:r>
      <w:r w:rsidRPr="0066588C">
        <w:rPr>
          <w:rFonts w:cstheme="minorHAnsi"/>
          <w:color w:val="000000" w:themeColor="text1"/>
          <w:sz w:val="20"/>
          <w:szCs w:val="20"/>
          <w:lang w:val="en-GB"/>
        </w:rPr>
        <w:t>policy commitments and practice before the start of the Summit; and</w:t>
      </w:r>
    </w:p>
    <w:p w14:paraId="00AEDFC9" w14:textId="77777777" w:rsidR="0066588C" w:rsidRDefault="00292F35" w:rsidP="00292F35">
      <w:pPr>
        <w:pStyle w:val="ListParagraph"/>
        <w:numPr>
          <w:ilvl w:val="1"/>
          <w:numId w:val="9"/>
        </w:numPr>
        <w:autoSpaceDE w:val="0"/>
        <w:autoSpaceDN w:val="0"/>
        <w:adjustRightInd w:val="0"/>
        <w:ind w:left="1276"/>
        <w:rPr>
          <w:rFonts w:cstheme="minorHAnsi"/>
          <w:color w:val="000000" w:themeColor="text1"/>
          <w:sz w:val="20"/>
          <w:szCs w:val="20"/>
          <w:lang w:val="en-GB"/>
        </w:rPr>
      </w:pPr>
      <w:r w:rsidRPr="0066588C">
        <w:rPr>
          <w:rFonts w:cstheme="minorHAnsi"/>
          <w:color w:val="000000" w:themeColor="text1"/>
          <w:sz w:val="20"/>
          <w:szCs w:val="20"/>
          <w:lang w:val="en-GB"/>
        </w:rPr>
        <w:t>State publicly a commitment to work towards full compliance with the Code and subsequent</w:t>
      </w:r>
      <w:r w:rsidR="0066588C">
        <w:rPr>
          <w:rFonts w:cstheme="minorHAnsi"/>
          <w:color w:val="000000" w:themeColor="text1"/>
          <w:sz w:val="20"/>
          <w:szCs w:val="20"/>
          <w:lang w:val="en-GB"/>
        </w:rPr>
        <w:t xml:space="preserve"> </w:t>
      </w:r>
      <w:r w:rsidRPr="0066588C">
        <w:rPr>
          <w:rFonts w:cstheme="minorHAnsi"/>
          <w:color w:val="000000" w:themeColor="text1"/>
          <w:sz w:val="20"/>
          <w:szCs w:val="20"/>
          <w:lang w:val="en-GB"/>
        </w:rPr>
        <w:t>relevant WHA resolutions by 2030 in terms of both policy and practice; and</w:t>
      </w:r>
    </w:p>
    <w:p w14:paraId="52426387" w14:textId="77777777" w:rsidR="0066588C" w:rsidRDefault="00292F35" w:rsidP="00292F35">
      <w:pPr>
        <w:pStyle w:val="ListParagraph"/>
        <w:numPr>
          <w:ilvl w:val="1"/>
          <w:numId w:val="9"/>
        </w:numPr>
        <w:autoSpaceDE w:val="0"/>
        <w:autoSpaceDN w:val="0"/>
        <w:adjustRightInd w:val="0"/>
        <w:ind w:left="1276"/>
        <w:rPr>
          <w:rFonts w:cstheme="minorHAnsi"/>
          <w:color w:val="000000" w:themeColor="text1"/>
          <w:sz w:val="20"/>
          <w:szCs w:val="20"/>
          <w:lang w:val="en-GB"/>
        </w:rPr>
      </w:pPr>
      <w:r w:rsidRPr="0066588C">
        <w:rPr>
          <w:rFonts w:cstheme="minorHAnsi"/>
          <w:color w:val="000000" w:themeColor="text1"/>
          <w:sz w:val="20"/>
          <w:szCs w:val="20"/>
          <w:lang w:val="en-GB"/>
        </w:rPr>
        <w:t>Set out publicly a clear published action plan, with milestones, and agree to its progress being</w:t>
      </w:r>
      <w:r w:rsidR="0066588C">
        <w:rPr>
          <w:rFonts w:cstheme="minorHAnsi"/>
          <w:color w:val="000000" w:themeColor="text1"/>
          <w:sz w:val="20"/>
          <w:szCs w:val="20"/>
          <w:lang w:val="en-GB"/>
        </w:rPr>
        <w:t xml:space="preserve"> </w:t>
      </w:r>
      <w:r w:rsidRPr="0066588C">
        <w:rPr>
          <w:rFonts w:cstheme="minorHAnsi"/>
          <w:color w:val="000000" w:themeColor="text1"/>
          <w:sz w:val="20"/>
          <w:szCs w:val="20"/>
          <w:lang w:val="en-GB"/>
        </w:rPr>
        <w:t>independently monitored and the results published.</w:t>
      </w:r>
    </w:p>
    <w:p w14:paraId="33D81624" w14:textId="0B776140" w:rsidR="00292F35" w:rsidRPr="0066588C" w:rsidRDefault="00292F35" w:rsidP="00020DA2">
      <w:pPr>
        <w:pStyle w:val="ListParagraph"/>
        <w:numPr>
          <w:ilvl w:val="0"/>
          <w:numId w:val="9"/>
        </w:numPr>
        <w:autoSpaceDE w:val="0"/>
        <w:autoSpaceDN w:val="0"/>
        <w:adjustRightInd w:val="0"/>
        <w:rPr>
          <w:rFonts w:cstheme="minorHAnsi"/>
          <w:color w:val="000000" w:themeColor="text1"/>
          <w:sz w:val="20"/>
          <w:szCs w:val="20"/>
          <w:lang w:val="en-GB"/>
        </w:rPr>
      </w:pPr>
      <w:r w:rsidRPr="0066588C">
        <w:rPr>
          <w:rFonts w:cstheme="minorHAnsi"/>
          <w:color w:val="000000" w:themeColor="text1"/>
          <w:sz w:val="20"/>
          <w:szCs w:val="20"/>
          <w:lang w:val="en-GB"/>
        </w:rPr>
        <w:t>The Meridian Working Group is the platform for discussion between civil society, BMS companies,</w:t>
      </w:r>
      <w:r w:rsidR="0066588C" w:rsidRPr="0066588C">
        <w:rPr>
          <w:rFonts w:cstheme="minorHAnsi"/>
          <w:color w:val="000000" w:themeColor="text1"/>
          <w:sz w:val="20"/>
          <w:szCs w:val="20"/>
          <w:lang w:val="en-GB"/>
        </w:rPr>
        <w:t xml:space="preserve"> </w:t>
      </w:r>
      <w:r w:rsidRPr="0066588C">
        <w:rPr>
          <w:rFonts w:cstheme="minorHAnsi"/>
          <w:color w:val="000000" w:themeColor="text1"/>
          <w:sz w:val="20"/>
          <w:szCs w:val="20"/>
          <w:lang w:val="en-GB"/>
        </w:rPr>
        <w:t>and UN organisations on the action plans. Assessment of whether proposed action by a BMS</w:t>
      </w:r>
      <w:r w:rsidR="0066588C" w:rsidRPr="0066588C">
        <w:rPr>
          <w:rFonts w:cstheme="minorHAnsi"/>
          <w:color w:val="000000" w:themeColor="text1"/>
          <w:sz w:val="20"/>
          <w:szCs w:val="20"/>
          <w:lang w:val="en-GB"/>
        </w:rPr>
        <w:t xml:space="preserve"> </w:t>
      </w:r>
      <w:r w:rsidRPr="0066588C">
        <w:rPr>
          <w:rFonts w:cstheme="minorHAnsi"/>
          <w:color w:val="000000" w:themeColor="text1"/>
          <w:sz w:val="20"/>
          <w:szCs w:val="20"/>
          <w:lang w:val="en-GB"/>
        </w:rPr>
        <w:t>company is a meaningful step forward will be undertaken by the Japanese government with advice</w:t>
      </w:r>
      <w:r w:rsidR="0066588C">
        <w:rPr>
          <w:rFonts w:cstheme="minorHAnsi"/>
          <w:color w:val="000000" w:themeColor="text1"/>
          <w:sz w:val="20"/>
          <w:szCs w:val="20"/>
          <w:lang w:val="en-GB"/>
        </w:rPr>
        <w:t xml:space="preserve"> </w:t>
      </w:r>
      <w:r w:rsidRPr="0066588C">
        <w:rPr>
          <w:rFonts w:cstheme="minorHAnsi"/>
          <w:color w:val="000000" w:themeColor="text1"/>
          <w:sz w:val="20"/>
          <w:szCs w:val="20"/>
          <w:lang w:val="en-GB"/>
        </w:rPr>
        <w:t>from the Access to Nutrition Foundation.</w:t>
      </w:r>
    </w:p>
    <w:p w14:paraId="433400A4" w14:textId="77777777" w:rsidR="0066588C" w:rsidRDefault="0066588C" w:rsidP="00292F35">
      <w:pPr>
        <w:autoSpaceDE w:val="0"/>
        <w:autoSpaceDN w:val="0"/>
        <w:adjustRightInd w:val="0"/>
        <w:rPr>
          <w:rFonts w:cstheme="minorHAnsi"/>
          <w:color w:val="000000" w:themeColor="text1"/>
          <w:sz w:val="20"/>
          <w:szCs w:val="20"/>
          <w:lang w:val="en-GB"/>
        </w:rPr>
      </w:pPr>
    </w:p>
    <w:p w14:paraId="4B88D504" w14:textId="2BA68B57" w:rsidR="00292F35" w:rsidRPr="0066588C" w:rsidRDefault="00292F35" w:rsidP="00292F35">
      <w:pPr>
        <w:autoSpaceDE w:val="0"/>
        <w:autoSpaceDN w:val="0"/>
        <w:adjustRightInd w:val="0"/>
        <w:rPr>
          <w:rFonts w:cstheme="minorHAnsi"/>
          <w:b/>
          <w:bCs/>
          <w:color w:val="000000" w:themeColor="text1"/>
          <w:sz w:val="20"/>
          <w:szCs w:val="20"/>
          <w:lang w:val="en-GB"/>
        </w:rPr>
      </w:pPr>
      <w:r w:rsidRPr="0066588C">
        <w:rPr>
          <w:rFonts w:cstheme="minorHAnsi"/>
          <w:b/>
          <w:bCs/>
          <w:color w:val="000000" w:themeColor="text1"/>
          <w:sz w:val="20"/>
          <w:szCs w:val="20"/>
          <w:lang w:val="en-GB"/>
        </w:rPr>
        <w:t>5. Excluded companies or industries cannot represent their business associations</w:t>
      </w:r>
      <w:r w:rsidR="0066588C">
        <w:rPr>
          <w:rFonts w:cstheme="minorHAnsi"/>
          <w:b/>
          <w:bCs/>
          <w:color w:val="000000" w:themeColor="text1"/>
          <w:sz w:val="20"/>
          <w:szCs w:val="20"/>
          <w:lang w:val="en-GB"/>
        </w:rPr>
        <w:t xml:space="preserve"> </w:t>
      </w:r>
      <w:r w:rsidRPr="0066588C">
        <w:rPr>
          <w:rFonts w:cstheme="minorHAnsi"/>
          <w:b/>
          <w:bCs/>
          <w:color w:val="000000" w:themeColor="text1"/>
          <w:sz w:val="20"/>
          <w:szCs w:val="20"/>
          <w:lang w:val="en-GB"/>
        </w:rPr>
        <w:t>at the Summit</w:t>
      </w:r>
    </w:p>
    <w:p w14:paraId="36F63FC9" w14:textId="4EB6E4E5" w:rsidR="00292F35" w:rsidRPr="0066588C" w:rsidRDefault="00292F35" w:rsidP="00847EC7">
      <w:pPr>
        <w:pStyle w:val="ListParagraph"/>
        <w:numPr>
          <w:ilvl w:val="0"/>
          <w:numId w:val="10"/>
        </w:numPr>
        <w:autoSpaceDE w:val="0"/>
        <w:autoSpaceDN w:val="0"/>
        <w:adjustRightInd w:val="0"/>
        <w:rPr>
          <w:rFonts w:cstheme="minorHAnsi"/>
          <w:b/>
          <w:bCs/>
          <w:color w:val="000000" w:themeColor="text1"/>
          <w:sz w:val="20"/>
          <w:szCs w:val="20"/>
        </w:rPr>
      </w:pPr>
      <w:r w:rsidRPr="0066588C">
        <w:rPr>
          <w:rFonts w:cstheme="minorHAnsi"/>
          <w:color w:val="000000" w:themeColor="text1"/>
          <w:sz w:val="20"/>
          <w:szCs w:val="20"/>
          <w:lang w:val="en-GB"/>
        </w:rPr>
        <w:lastRenderedPageBreak/>
        <w:t>Business associations that have members from excluded industries or companies (based on</w:t>
      </w:r>
      <w:r w:rsidR="0066588C" w:rsidRPr="0066588C">
        <w:rPr>
          <w:rFonts w:cstheme="minorHAnsi"/>
          <w:color w:val="000000" w:themeColor="text1"/>
          <w:sz w:val="20"/>
          <w:szCs w:val="20"/>
          <w:lang w:val="en-GB"/>
        </w:rPr>
        <w:t xml:space="preserve"> </w:t>
      </w:r>
      <w:r w:rsidRPr="0066588C">
        <w:rPr>
          <w:rFonts w:cstheme="minorHAnsi"/>
          <w:color w:val="000000" w:themeColor="text1"/>
          <w:sz w:val="20"/>
          <w:szCs w:val="20"/>
          <w:lang w:val="en-GB"/>
        </w:rPr>
        <w:t>UNICEF criteria, such as arms and tobacco; see Annex) can participate in the Summit to deliver</w:t>
      </w:r>
      <w:r w:rsidR="0066588C" w:rsidRPr="0066588C">
        <w:rPr>
          <w:rFonts w:cstheme="minorHAnsi"/>
          <w:color w:val="000000" w:themeColor="text1"/>
          <w:sz w:val="20"/>
          <w:szCs w:val="20"/>
          <w:lang w:val="en-GB"/>
        </w:rPr>
        <w:t xml:space="preserve"> </w:t>
      </w:r>
      <w:r w:rsidRPr="0066588C">
        <w:rPr>
          <w:rFonts w:cstheme="minorHAnsi"/>
          <w:color w:val="000000" w:themeColor="text1"/>
          <w:sz w:val="20"/>
          <w:szCs w:val="20"/>
          <w:lang w:val="en-GB"/>
        </w:rPr>
        <w:t>commitments that meet SMART criteria, but cannot be represented by these excluded members</w:t>
      </w:r>
      <w:r w:rsidR="0066588C">
        <w:rPr>
          <w:rFonts w:cstheme="minorHAnsi"/>
          <w:color w:val="000000" w:themeColor="text1"/>
          <w:sz w:val="20"/>
          <w:szCs w:val="20"/>
          <w:lang w:val="en-GB"/>
        </w:rPr>
        <w:t xml:space="preserve"> </w:t>
      </w:r>
      <w:r w:rsidRPr="0066588C">
        <w:rPr>
          <w:rFonts w:cstheme="minorHAnsi"/>
          <w:color w:val="000000" w:themeColor="text1"/>
          <w:sz w:val="20"/>
          <w:szCs w:val="20"/>
          <w:lang w:val="en-GB"/>
        </w:rPr>
        <w:t>or by companies that do not meet the criteria outlined in principle four.</w:t>
      </w:r>
    </w:p>
    <w:sectPr w:rsidR="00292F35" w:rsidRPr="0066588C" w:rsidSect="00281C53">
      <w:pgSz w:w="11906" w:h="16838"/>
      <w:pgMar w:top="11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7AC0A" w14:textId="77777777" w:rsidR="0034077C" w:rsidRDefault="0034077C" w:rsidP="0052561F">
      <w:r>
        <w:separator/>
      </w:r>
    </w:p>
  </w:endnote>
  <w:endnote w:type="continuationSeparator" w:id="0">
    <w:p w14:paraId="70DA854F" w14:textId="77777777" w:rsidR="0034077C" w:rsidRDefault="0034077C" w:rsidP="0052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8493999"/>
      <w:docPartObj>
        <w:docPartGallery w:val="Page Numbers (Bottom of Page)"/>
        <w:docPartUnique/>
      </w:docPartObj>
    </w:sdtPr>
    <w:sdtEndPr>
      <w:rPr>
        <w:rStyle w:val="PageNumber"/>
      </w:rPr>
    </w:sdtEndPr>
    <w:sdtContent>
      <w:p w14:paraId="54414F1C" w14:textId="46D1B113" w:rsidR="0052561F" w:rsidRDefault="0052561F" w:rsidP="003F11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B0EB58" w14:textId="77777777" w:rsidR="0052561F" w:rsidRDefault="0052561F" w:rsidP="005256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6962398"/>
      <w:docPartObj>
        <w:docPartGallery w:val="Page Numbers (Bottom of Page)"/>
        <w:docPartUnique/>
      </w:docPartObj>
    </w:sdtPr>
    <w:sdtEndPr>
      <w:rPr>
        <w:rStyle w:val="PageNumber"/>
        <w:sz w:val="18"/>
        <w:szCs w:val="18"/>
      </w:rPr>
    </w:sdtEndPr>
    <w:sdtContent>
      <w:p w14:paraId="34AC6209" w14:textId="5B781628" w:rsidR="0052561F" w:rsidRPr="0052561F" w:rsidRDefault="0052561F" w:rsidP="003F11FC">
        <w:pPr>
          <w:pStyle w:val="Footer"/>
          <w:framePr w:wrap="none" w:vAnchor="text" w:hAnchor="margin" w:xAlign="right" w:y="1"/>
          <w:rPr>
            <w:rStyle w:val="PageNumber"/>
            <w:sz w:val="18"/>
            <w:szCs w:val="18"/>
          </w:rPr>
        </w:pPr>
        <w:r w:rsidRPr="0052561F">
          <w:rPr>
            <w:rStyle w:val="PageNumber"/>
            <w:sz w:val="18"/>
            <w:szCs w:val="18"/>
          </w:rPr>
          <w:fldChar w:fldCharType="begin"/>
        </w:r>
        <w:r w:rsidRPr="0052561F">
          <w:rPr>
            <w:rStyle w:val="PageNumber"/>
            <w:sz w:val="18"/>
            <w:szCs w:val="18"/>
          </w:rPr>
          <w:instrText xml:space="preserve"> PAGE </w:instrText>
        </w:r>
        <w:r w:rsidRPr="0052561F">
          <w:rPr>
            <w:rStyle w:val="PageNumber"/>
            <w:sz w:val="18"/>
            <w:szCs w:val="18"/>
          </w:rPr>
          <w:fldChar w:fldCharType="separate"/>
        </w:r>
        <w:r w:rsidR="006D24EC">
          <w:rPr>
            <w:rStyle w:val="PageNumber"/>
            <w:noProof/>
            <w:sz w:val="18"/>
            <w:szCs w:val="18"/>
          </w:rPr>
          <w:t>1</w:t>
        </w:r>
        <w:r w:rsidRPr="0052561F">
          <w:rPr>
            <w:rStyle w:val="PageNumber"/>
            <w:sz w:val="18"/>
            <w:szCs w:val="18"/>
          </w:rPr>
          <w:fldChar w:fldCharType="end"/>
        </w:r>
      </w:p>
    </w:sdtContent>
  </w:sdt>
  <w:p w14:paraId="64F20B67" w14:textId="77777777" w:rsidR="0052561F" w:rsidRDefault="0052561F" w:rsidP="005256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0A0A6" w14:textId="77777777" w:rsidR="0034077C" w:rsidRDefault="0034077C" w:rsidP="0052561F">
      <w:r>
        <w:separator/>
      </w:r>
    </w:p>
  </w:footnote>
  <w:footnote w:type="continuationSeparator" w:id="0">
    <w:p w14:paraId="6BDADFEC" w14:textId="77777777" w:rsidR="0034077C" w:rsidRDefault="0034077C" w:rsidP="00525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AA2D8" w14:textId="34EC76A7" w:rsidR="00DD6627" w:rsidRDefault="006141AC" w:rsidP="006141AC">
    <w:pPr>
      <w:pStyle w:val="Header"/>
      <w:jc w:val="right"/>
    </w:pPr>
    <w:r>
      <w:rPr>
        <w:noProof/>
      </w:rPr>
      <w:drawing>
        <wp:inline distT="0" distB="0" distL="0" distR="0" wp14:anchorId="6E90C5B3" wp14:editId="42FD467C">
          <wp:extent cx="1454150" cy="1093271"/>
          <wp:effectExtent l="0" t="0" r="0" b="0"/>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59612" cy="10973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C121E"/>
    <w:multiLevelType w:val="hybridMultilevel"/>
    <w:tmpl w:val="62D85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C12FD"/>
    <w:multiLevelType w:val="hybridMultilevel"/>
    <w:tmpl w:val="720CCA72"/>
    <w:lvl w:ilvl="0" w:tplc="08090001">
      <w:start w:val="1"/>
      <w:numFmt w:val="bullet"/>
      <w:lvlText w:val=""/>
      <w:lvlJc w:val="left"/>
      <w:pPr>
        <w:ind w:left="720" w:hanging="360"/>
      </w:pPr>
      <w:rPr>
        <w:rFonts w:ascii="Symbol" w:hAnsi="Symbol" w:hint="default"/>
      </w:rPr>
    </w:lvl>
    <w:lvl w:ilvl="1" w:tplc="13F2AAA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07DB3"/>
    <w:multiLevelType w:val="hybridMultilevel"/>
    <w:tmpl w:val="2F74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761130"/>
    <w:multiLevelType w:val="hybridMultilevel"/>
    <w:tmpl w:val="0D480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24816"/>
    <w:multiLevelType w:val="hybridMultilevel"/>
    <w:tmpl w:val="623E3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E6751"/>
    <w:multiLevelType w:val="hybridMultilevel"/>
    <w:tmpl w:val="9754E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7A5188"/>
    <w:multiLevelType w:val="hybridMultilevel"/>
    <w:tmpl w:val="317CC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CB2456"/>
    <w:multiLevelType w:val="hybridMultilevel"/>
    <w:tmpl w:val="748A6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666027"/>
    <w:multiLevelType w:val="hybridMultilevel"/>
    <w:tmpl w:val="135CE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F93A44"/>
    <w:multiLevelType w:val="hybridMultilevel"/>
    <w:tmpl w:val="1D28E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C1408E"/>
    <w:multiLevelType w:val="hybridMultilevel"/>
    <w:tmpl w:val="B4C0A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430758"/>
    <w:multiLevelType w:val="multilevel"/>
    <w:tmpl w:val="B16AE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4"/>
  </w:num>
  <w:num w:numId="3">
    <w:abstractNumId w:val="11"/>
  </w:num>
  <w:num w:numId="4">
    <w:abstractNumId w:val="6"/>
  </w:num>
  <w:num w:numId="5">
    <w:abstractNumId w:val="2"/>
  </w:num>
  <w:num w:numId="6">
    <w:abstractNumId w:val="9"/>
  </w:num>
  <w:num w:numId="7">
    <w:abstractNumId w:val="1"/>
  </w:num>
  <w:num w:numId="8">
    <w:abstractNumId w:val="8"/>
  </w:num>
  <w:num w:numId="9">
    <w:abstractNumId w:val="7"/>
  </w:num>
  <w:num w:numId="10">
    <w:abstractNumId w:val="5"/>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000"/>
    <w:rsid w:val="00000733"/>
    <w:rsid w:val="00010713"/>
    <w:rsid w:val="00010B8C"/>
    <w:rsid w:val="00053868"/>
    <w:rsid w:val="0006295F"/>
    <w:rsid w:val="0006489C"/>
    <w:rsid w:val="00077D0B"/>
    <w:rsid w:val="000A5FC7"/>
    <w:rsid w:val="000C2033"/>
    <w:rsid w:val="000E3142"/>
    <w:rsid w:val="00112C24"/>
    <w:rsid w:val="00121FC3"/>
    <w:rsid w:val="0015144C"/>
    <w:rsid w:val="001532A3"/>
    <w:rsid w:val="001609CE"/>
    <w:rsid w:val="00162F55"/>
    <w:rsid w:val="00191EC5"/>
    <w:rsid w:val="001D2F2D"/>
    <w:rsid w:val="001E2355"/>
    <w:rsid w:val="001E5BC4"/>
    <w:rsid w:val="001E76A2"/>
    <w:rsid w:val="001F38E4"/>
    <w:rsid w:val="00241FEE"/>
    <w:rsid w:val="00281C53"/>
    <w:rsid w:val="002916DB"/>
    <w:rsid w:val="00292F35"/>
    <w:rsid w:val="00296BA1"/>
    <w:rsid w:val="002D07A4"/>
    <w:rsid w:val="002D74F2"/>
    <w:rsid w:val="002D779F"/>
    <w:rsid w:val="002E12F3"/>
    <w:rsid w:val="002F104B"/>
    <w:rsid w:val="00307A80"/>
    <w:rsid w:val="003327B4"/>
    <w:rsid w:val="00333F6F"/>
    <w:rsid w:val="00336314"/>
    <w:rsid w:val="0034077C"/>
    <w:rsid w:val="0035230F"/>
    <w:rsid w:val="003563F5"/>
    <w:rsid w:val="0036300C"/>
    <w:rsid w:val="003721A7"/>
    <w:rsid w:val="0038533B"/>
    <w:rsid w:val="003970E3"/>
    <w:rsid w:val="003A2C1F"/>
    <w:rsid w:val="003A7A3A"/>
    <w:rsid w:val="003B3643"/>
    <w:rsid w:val="003C07D2"/>
    <w:rsid w:val="003C304E"/>
    <w:rsid w:val="003D5E82"/>
    <w:rsid w:val="003E1C64"/>
    <w:rsid w:val="003F515D"/>
    <w:rsid w:val="003F5B15"/>
    <w:rsid w:val="003F7E8E"/>
    <w:rsid w:val="00466AE4"/>
    <w:rsid w:val="00473427"/>
    <w:rsid w:val="00473980"/>
    <w:rsid w:val="0049284B"/>
    <w:rsid w:val="004F4EF3"/>
    <w:rsid w:val="004F6A5B"/>
    <w:rsid w:val="00510105"/>
    <w:rsid w:val="0052561F"/>
    <w:rsid w:val="005333C2"/>
    <w:rsid w:val="00533816"/>
    <w:rsid w:val="0055118F"/>
    <w:rsid w:val="00576236"/>
    <w:rsid w:val="0058228A"/>
    <w:rsid w:val="00584499"/>
    <w:rsid w:val="005A2AB5"/>
    <w:rsid w:val="005B019D"/>
    <w:rsid w:val="005C36C5"/>
    <w:rsid w:val="005C3821"/>
    <w:rsid w:val="006031D6"/>
    <w:rsid w:val="00610EC1"/>
    <w:rsid w:val="006141AC"/>
    <w:rsid w:val="00615D00"/>
    <w:rsid w:val="00623050"/>
    <w:rsid w:val="00627247"/>
    <w:rsid w:val="006342AF"/>
    <w:rsid w:val="00642E32"/>
    <w:rsid w:val="00650000"/>
    <w:rsid w:val="0066588C"/>
    <w:rsid w:val="0067306C"/>
    <w:rsid w:val="00685A96"/>
    <w:rsid w:val="006B2E90"/>
    <w:rsid w:val="006D24EC"/>
    <w:rsid w:val="00701EA8"/>
    <w:rsid w:val="007067D3"/>
    <w:rsid w:val="00712780"/>
    <w:rsid w:val="00714FFF"/>
    <w:rsid w:val="007259C4"/>
    <w:rsid w:val="00734D2B"/>
    <w:rsid w:val="007413B3"/>
    <w:rsid w:val="00774572"/>
    <w:rsid w:val="00783312"/>
    <w:rsid w:val="00784A6B"/>
    <w:rsid w:val="007A1921"/>
    <w:rsid w:val="007A64E3"/>
    <w:rsid w:val="007C6C58"/>
    <w:rsid w:val="007D6CB0"/>
    <w:rsid w:val="00817327"/>
    <w:rsid w:val="0084158D"/>
    <w:rsid w:val="00873B93"/>
    <w:rsid w:val="0088074C"/>
    <w:rsid w:val="00882D2D"/>
    <w:rsid w:val="00892CF2"/>
    <w:rsid w:val="00893675"/>
    <w:rsid w:val="00894031"/>
    <w:rsid w:val="008A0BE0"/>
    <w:rsid w:val="008A1825"/>
    <w:rsid w:val="008C2F0E"/>
    <w:rsid w:val="00900ADB"/>
    <w:rsid w:val="00910F64"/>
    <w:rsid w:val="009120C7"/>
    <w:rsid w:val="00912CAB"/>
    <w:rsid w:val="009220AE"/>
    <w:rsid w:val="00941FBD"/>
    <w:rsid w:val="00954EBD"/>
    <w:rsid w:val="009857A6"/>
    <w:rsid w:val="00994A04"/>
    <w:rsid w:val="009A03AE"/>
    <w:rsid w:val="009B30AD"/>
    <w:rsid w:val="009C1429"/>
    <w:rsid w:val="009C268F"/>
    <w:rsid w:val="009C40F6"/>
    <w:rsid w:val="00A00758"/>
    <w:rsid w:val="00A160F6"/>
    <w:rsid w:val="00A17692"/>
    <w:rsid w:val="00A24869"/>
    <w:rsid w:val="00A31BF3"/>
    <w:rsid w:val="00A466F0"/>
    <w:rsid w:val="00A55FE6"/>
    <w:rsid w:val="00A71698"/>
    <w:rsid w:val="00A74811"/>
    <w:rsid w:val="00A811AB"/>
    <w:rsid w:val="00AB1F90"/>
    <w:rsid w:val="00AB67F6"/>
    <w:rsid w:val="00AE673D"/>
    <w:rsid w:val="00B00B83"/>
    <w:rsid w:val="00B2715A"/>
    <w:rsid w:val="00B54128"/>
    <w:rsid w:val="00B625A9"/>
    <w:rsid w:val="00B6275E"/>
    <w:rsid w:val="00B87C25"/>
    <w:rsid w:val="00B9312C"/>
    <w:rsid w:val="00B944AA"/>
    <w:rsid w:val="00BC09A7"/>
    <w:rsid w:val="00BE00DD"/>
    <w:rsid w:val="00BF2DB4"/>
    <w:rsid w:val="00C15B79"/>
    <w:rsid w:val="00C40C1E"/>
    <w:rsid w:val="00C567C3"/>
    <w:rsid w:val="00C838B7"/>
    <w:rsid w:val="00C92827"/>
    <w:rsid w:val="00CA43C9"/>
    <w:rsid w:val="00CA5ECE"/>
    <w:rsid w:val="00CB0023"/>
    <w:rsid w:val="00CD4E5A"/>
    <w:rsid w:val="00CD6E0E"/>
    <w:rsid w:val="00D22545"/>
    <w:rsid w:val="00D333CA"/>
    <w:rsid w:val="00D42D6F"/>
    <w:rsid w:val="00D57BE5"/>
    <w:rsid w:val="00DA2608"/>
    <w:rsid w:val="00DA6444"/>
    <w:rsid w:val="00DB7DDD"/>
    <w:rsid w:val="00DD6627"/>
    <w:rsid w:val="00DD6E3D"/>
    <w:rsid w:val="00DE080F"/>
    <w:rsid w:val="00E026DA"/>
    <w:rsid w:val="00E05F6D"/>
    <w:rsid w:val="00E16ADB"/>
    <w:rsid w:val="00E5175D"/>
    <w:rsid w:val="00E72034"/>
    <w:rsid w:val="00E82F54"/>
    <w:rsid w:val="00EE1B5D"/>
    <w:rsid w:val="00EE3850"/>
    <w:rsid w:val="00F13D96"/>
    <w:rsid w:val="00F2033C"/>
    <w:rsid w:val="00F33021"/>
    <w:rsid w:val="00F33262"/>
    <w:rsid w:val="00F477CC"/>
    <w:rsid w:val="00F610D3"/>
    <w:rsid w:val="00F679B9"/>
    <w:rsid w:val="00F70EE4"/>
    <w:rsid w:val="00F936E5"/>
    <w:rsid w:val="00FD7133"/>
    <w:rsid w:val="00FE2800"/>
    <w:rsid w:val="00FF0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40A6A9"/>
  <w15:chartTrackingRefBased/>
  <w15:docId w15:val="{A869483F-21A2-BF4F-9054-4511833F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F13D9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000"/>
    <w:pPr>
      <w:ind w:left="720"/>
      <w:contextualSpacing/>
    </w:pPr>
  </w:style>
  <w:style w:type="character" w:styleId="Hyperlink">
    <w:name w:val="Hyperlink"/>
    <w:basedOn w:val="DefaultParagraphFont"/>
    <w:uiPriority w:val="99"/>
    <w:unhideWhenUsed/>
    <w:rsid w:val="00873B93"/>
    <w:rPr>
      <w:color w:val="0563C1" w:themeColor="hyperlink"/>
      <w:u w:val="single"/>
    </w:rPr>
  </w:style>
  <w:style w:type="character" w:customStyle="1" w:styleId="1">
    <w:name w:val="未解決のメンション1"/>
    <w:basedOn w:val="DefaultParagraphFont"/>
    <w:uiPriority w:val="99"/>
    <w:semiHidden/>
    <w:unhideWhenUsed/>
    <w:rsid w:val="00873B93"/>
    <w:rPr>
      <w:color w:val="605E5C"/>
      <w:shd w:val="clear" w:color="auto" w:fill="E1DFDD"/>
    </w:rPr>
  </w:style>
  <w:style w:type="character" w:styleId="CommentReference">
    <w:name w:val="annotation reference"/>
    <w:basedOn w:val="DefaultParagraphFont"/>
    <w:uiPriority w:val="99"/>
    <w:semiHidden/>
    <w:unhideWhenUsed/>
    <w:rsid w:val="0038533B"/>
    <w:rPr>
      <w:sz w:val="16"/>
      <w:szCs w:val="16"/>
    </w:rPr>
  </w:style>
  <w:style w:type="paragraph" w:styleId="CommentText">
    <w:name w:val="annotation text"/>
    <w:basedOn w:val="Normal"/>
    <w:link w:val="CommentTextChar"/>
    <w:uiPriority w:val="99"/>
    <w:semiHidden/>
    <w:unhideWhenUsed/>
    <w:rsid w:val="0038533B"/>
    <w:rPr>
      <w:sz w:val="20"/>
      <w:szCs w:val="20"/>
    </w:rPr>
  </w:style>
  <w:style w:type="character" w:customStyle="1" w:styleId="CommentTextChar">
    <w:name w:val="Comment Text Char"/>
    <w:basedOn w:val="DefaultParagraphFont"/>
    <w:link w:val="CommentText"/>
    <w:uiPriority w:val="99"/>
    <w:semiHidden/>
    <w:rsid w:val="0038533B"/>
    <w:rPr>
      <w:sz w:val="20"/>
      <w:szCs w:val="20"/>
    </w:rPr>
  </w:style>
  <w:style w:type="paragraph" w:styleId="CommentSubject">
    <w:name w:val="annotation subject"/>
    <w:basedOn w:val="CommentText"/>
    <w:next w:val="CommentText"/>
    <w:link w:val="CommentSubjectChar"/>
    <w:uiPriority w:val="99"/>
    <w:semiHidden/>
    <w:unhideWhenUsed/>
    <w:rsid w:val="0038533B"/>
    <w:rPr>
      <w:b/>
      <w:bCs/>
    </w:rPr>
  </w:style>
  <w:style w:type="character" w:customStyle="1" w:styleId="CommentSubjectChar">
    <w:name w:val="Comment Subject Char"/>
    <w:basedOn w:val="CommentTextChar"/>
    <w:link w:val="CommentSubject"/>
    <w:uiPriority w:val="99"/>
    <w:semiHidden/>
    <w:rsid w:val="0038533B"/>
    <w:rPr>
      <w:b/>
      <w:bCs/>
      <w:sz w:val="20"/>
      <w:szCs w:val="20"/>
    </w:rPr>
  </w:style>
  <w:style w:type="paragraph" w:styleId="Footer">
    <w:name w:val="footer"/>
    <w:basedOn w:val="Normal"/>
    <w:link w:val="FooterChar"/>
    <w:uiPriority w:val="99"/>
    <w:unhideWhenUsed/>
    <w:rsid w:val="0052561F"/>
    <w:pPr>
      <w:tabs>
        <w:tab w:val="center" w:pos="4513"/>
        <w:tab w:val="right" w:pos="9026"/>
      </w:tabs>
    </w:pPr>
  </w:style>
  <w:style w:type="character" w:customStyle="1" w:styleId="FooterChar">
    <w:name w:val="Footer Char"/>
    <w:basedOn w:val="DefaultParagraphFont"/>
    <w:link w:val="Footer"/>
    <w:uiPriority w:val="99"/>
    <w:rsid w:val="0052561F"/>
  </w:style>
  <w:style w:type="character" w:styleId="PageNumber">
    <w:name w:val="page number"/>
    <w:basedOn w:val="DefaultParagraphFont"/>
    <w:uiPriority w:val="99"/>
    <w:semiHidden/>
    <w:unhideWhenUsed/>
    <w:rsid w:val="0052561F"/>
  </w:style>
  <w:style w:type="paragraph" w:styleId="Header">
    <w:name w:val="header"/>
    <w:basedOn w:val="Normal"/>
    <w:link w:val="HeaderChar"/>
    <w:uiPriority w:val="99"/>
    <w:unhideWhenUsed/>
    <w:rsid w:val="0052561F"/>
    <w:pPr>
      <w:tabs>
        <w:tab w:val="center" w:pos="4513"/>
        <w:tab w:val="right" w:pos="9026"/>
      </w:tabs>
    </w:pPr>
  </w:style>
  <w:style w:type="character" w:customStyle="1" w:styleId="HeaderChar">
    <w:name w:val="Header Char"/>
    <w:basedOn w:val="DefaultParagraphFont"/>
    <w:link w:val="Header"/>
    <w:uiPriority w:val="99"/>
    <w:rsid w:val="0052561F"/>
  </w:style>
  <w:style w:type="paragraph" w:styleId="BalloonText">
    <w:name w:val="Balloon Text"/>
    <w:basedOn w:val="Normal"/>
    <w:link w:val="BalloonTextChar"/>
    <w:uiPriority w:val="99"/>
    <w:semiHidden/>
    <w:unhideWhenUsed/>
    <w:rsid w:val="004F4E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EF3"/>
    <w:rPr>
      <w:rFonts w:ascii="Segoe UI" w:hAnsi="Segoe UI" w:cs="Segoe UI"/>
      <w:sz w:val="18"/>
      <w:szCs w:val="18"/>
    </w:rPr>
  </w:style>
  <w:style w:type="character" w:customStyle="1" w:styleId="Heading4Char">
    <w:name w:val="Heading 4 Char"/>
    <w:basedOn w:val="DefaultParagraphFont"/>
    <w:link w:val="Heading4"/>
    <w:uiPriority w:val="9"/>
    <w:semiHidden/>
    <w:rsid w:val="00F13D96"/>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3563F5"/>
    <w:pPr>
      <w:spacing w:before="100" w:beforeAutospacing="1" w:after="100" w:afterAutospacing="1"/>
    </w:pPr>
    <w:rPr>
      <w:rFonts w:ascii="MS PGothic" w:eastAsia="MS PGothic" w:hAnsi="MS PGothic" w:cs="MS PGothic"/>
      <w:lang w:eastAsia="ja-JP"/>
    </w:rPr>
  </w:style>
  <w:style w:type="character" w:styleId="UnresolvedMention">
    <w:name w:val="Unresolved Mention"/>
    <w:basedOn w:val="DefaultParagraphFont"/>
    <w:uiPriority w:val="99"/>
    <w:semiHidden/>
    <w:unhideWhenUsed/>
    <w:rsid w:val="00A71698"/>
    <w:rPr>
      <w:color w:val="605E5C"/>
      <w:shd w:val="clear" w:color="auto" w:fill="E1DFDD"/>
    </w:rPr>
  </w:style>
  <w:style w:type="paragraph" w:styleId="FootnoteText">
    <w:name w:val="footnote text"/>
    <w:basedOn w:val="Normal"/>
    <w:link w:val="FootnoteTextChar"/>
    <w:uiPriority w:val="99"/>
    <w:semiHidden/>
    <w:unhideWhenUsed/>
    <w:rsid w:val="00642E32"/>
    <w:rPr>
      <w:sz w:val="20"/>
      <w:szCs w:val="20"/>
    </w:rPr>
  </w:style>
  <w:style w:type="character" w:customStyle="1" w:styleId="FootnoteTextChar">
    <w:name w:val="Footnote Text Char"/>
    <w:basedOn w:val="DefaultParagraphFont"/>
    <w:link w:val="FootnoteText"/>
    <w:uiPriority w:val="99"/>
    <w:semiHidden/>
    <w:rsid w:val="00642E32"/>
    <w:rPr>
      <w:sz w:val="20"/>
      <w:szCs w:val="20"/>
    </w:rPr>
  </w:style>
  <w:style w:type="character" w:styleId="FootnoteReference">
    <w:name w:val="footnote reference"/>
    <w:basedOn w:val="DefaultParagraphFont"/>
    <w:uiPriority w:val="99"/>
    <w:semiHidden/>
    <w:unhideWhenUsed/>
    <w:rsid w:val="00642E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1816">
      <w:bodyDiv w:val="1"/>
      <w:marLeft w:val="0"/>
      <w:marRight w:val="0"/>
      <w:marTop w:val="0"/>
      <w:marBottom w:val="0"/>
      <w:divBdr>
        <w:top w:val="none" w:sz="0" w:space="0" w:color="auto"/>
        <w:left w:val="none" w:sz="0" w:space="0" w:color="auto"/>
        <w:bottom w:val="none" w:sz="0" w:space="0" w:color="auto"/>
        <w:right w:val="none" w:sz="0" w:space="0" w:color="auto"/>
      </w:divBdr>
    </w:div>
    <w:div w:id="228226642">
      <w:bodyDiv w:val="1"/>
      <w:marLeft w:val="0"/>
      <w:marRight w:val="0"/>
      <w:marTop w:val="0"/>
      <w:marBottom w:val="0"/>
      <w:divBdr>
        <w:top w:val="none" w:sz="0" w:space="0" w:color="auto"/>
        <w:left w:val="none" w:sz="0" w:space="0" w:color="auto"/>
        <w:bottom w:val="none" w:sz="0" w:space="0" w:color="auto"/>
        <w:right w:val="none" w:sz="0" w:space="0" w:color="auto"/>
      </w:divBdr>
    </w:div>
    <w:div w:id="563806533">
      <w:bodyDiv w:val="1"/>
      <w:marLeft w:val="0"/>
      <w:marRight w:val="0"/>
      <w:marTop w:val="0"/>
      <w:marBottom w:val="0"/>
      <w:divBdr>
        <w:top w:val="none" w:sz="0" w:space="0" w:color="auto"/>
        <w:left w:val="none" w:sz="0" w:space="0" w:color="auto"/>
        <w:bottom w:val="none" w:sz="0" w:space="0" w:color="auto"/>
        <w:right w:val="none" w:sz="0" w:space="0" w:color="auto"/>
      </w:divBdr>
    </w:div>
    <w:div w:id="836572724">
      <w:bodyDiv w:val="1"/>
      <w:marLeft w:val="0"/>
      <w:marRight w:val="0"/>
      <w:marTop w:val="0"/>
      <w:marBottom w:val="0"/>
      <w:divBdr>
        <w:top w:val="none" w:sz="0" w:space="0" w:color="auto"/>
        <w:left w:val="none" w:sz="0" w:space="0" w:color="auto"/>
        <w:bottom w:val="none" w:sz="0" w:space="0" w:color="auto"/>
        <w:right w:val="none" w:sz="0" w:space="0" w:color="auto"/>
      </w:divBdr>
    </w:div>
    <w:div w:id="845093402">
      <w:bodyDiv w:val="1"/>
      <w:marLeft w:val="0"/>
      <w:marRight w:val="0"/>
      <w:marTop w:val="0"/>
      <w:marBottom w:val="0"/>
      <w:divBdr>
        <w:top w:val="none" w:sz="0" w:space="0" w:color="auto"/>
        <w:left w:val="none" w:sz="0" w:space="0" w:color="auto"/>
        <w:bottom w:val="none" w:sz="0" w:space="0" w:color="auto"/>
        <w:right w:val="none" w:sz="0" w:space="0" w:color="auto"/>
      </w:divBdr>
    </w:div>
    <w:div w:id="1370447221">
      <w:bodyDiv w:val="1"/>
      <w:marLeft w:val="0"/>
      <w:marRight w:val="0"/>
      <w:marTop w:val="0"/>
      <w:marBottom w:val="0"/>
      <w:divBdr>
        <w:top w:val="none" w:sz="0" w:space="0" w:color="auto"/>
        <w:left w:val="none" w:sz="0" w:space="0" w:color="auto"/>
        <w:bottom w:val="none" w:sz="0" w:space="0" w:color="auto"/>
        <w:right w:val="none" w:sz="0" w:space="0" w:color="auto"/>
      </w:divBdr>
    </w:div>
    <w:div w:id="1546061199">
      <w:bodyDiv w:val="1"/>
      <w:marLeft w:val="0"/>
      <w:marRight w:val="0"/>
      <w:marTop w:val="0"/>
      <w:marBottom w:val="0"/>
      <w:divBdr>
        <w:top w:val="none" w:sz="0" w:space="0" w:color="auto"/>
        <w:left w:val="none" w:sz="0" w:space="0" w:color="auto"/>
        <w:bottom w:val="none" w:sz="0" w:space="0" w:color="auto"/>
        <w:right w:val="none" w:sz="0" w:space="0" w:color="auto"/>
      </w:divBdr>
    </w:div>
    <w:div w:id="181621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utritionforgrowth@gmai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utritionforgrowth.org/wp-content/uploads/2021/04/Vision_Roadmap_4.6.202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MGetachew\AppData\Local\Microsoft\Windows\INetCache\Content.Outlook\CFMJ08D1\nutritionforgrowth@gmail.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025C1F8584604FAEF9CC9B8BB80716" ma:contentTypeVersion="15" ma:contentTypeDescription="Create a new document." ma:contentTypeScope="" ma:versionID="79d4d9867bd562e39bc9a2cf5afe8a90">
  <xsd:schema xmlns:xsd="http://www.w3.org/2001/XMLSchema" xmlns:xs="http://www.w3.org/2001/XMLSchema" xmlns:p="http://schemas.microsoft.com/office/2006/metadata/properties" xmlns:ns1="http://schemas.microsoft.com/sharepoint/v3" xmlns:ns2="6cef6668-2fcc-4456-884d-a4a31ead6ef8" xmlns:ns3="18e56eee-81b7-4b9c-b494-93bf4e46ea4a" targetNamespace="http://schemas.microsoft.com/office/2006/metadata/properties" ma:root="true" ma:fieldsID="d54971ec8b32139b9a0e3cc458da6844" ns1:_="" ns2:_="" ns3:_="">
    <xsd:import namespace="http://schemas.microsoft.com/sharepoint/v3"/>
    <xsd:import namespace="6cef6668-2fcc-4456-884d-a4a31ead6ef8"/>
    <xsd:import namespace="18e56eee-81b7-4b9c-b494-93bf4e46ea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ef6668-2fcc-4456-884d-a4a31ead6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e56eee-81b7-4b9c-b494-93bf4e46ea4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B71F8D4-5D73-B444-8D11-9A8748414DD0}">
  <ds:schemaRefs>
    <ds:schemaRef ds:uri="http://schemas.openxmlformats.org/officeDocument/2006/bibliography"/>
  </ds:schemaRefs>
</ds:datastoreItem>
</file>

<file path=customXml/itemProps2.xml><?xml version="1.0" encoding="utf-8"?>
<ds:datastoreItem xmlns:ds="http://schemas.openxmlformats.org/officeDocument/2006/customXml" ds:itemID="{4A057253-61BE-474E-9E07-875A4E13E803}">
  <ds:schemaRefs>
    <ds:schemaRef ds:uri="http://schemas.microsoft.com/sharepoint/v3/contenttype/forms"/>
  </ds:schemaRefs>
</ds:datastoreItem>
</file>

<file path=customXml/itemProps3.xml><?xml version="1.0" encoding="utf-8"?>
<ds:datastoreItem xmlns:ds="http://schemas.openxmlformats.org/officeDocument/2006/customXml" ds:itemID="{FD485E34-BEE0-4D5C-8E24-8FC28D3BF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ef6668-2fcc-4456-884d-a4a31ead6ef8"/>
    <ds:schemaRef ds:uri="18e56eee-81b7-4b9c-b494-93bf4e46e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5EFBB8-B56F-48B2-8E49-2DEA1091BDB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1933</Words>
  <Characters>11021</Characters>
  <Application>Microsoft Office Word</Application>
  <DocSecurity>0</DocSecurity>
  <Lines>91</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Cooper Teixeira</dc:creator>
  <cp:keywords/>
  <dc:description/>
  <cp:lastModifiedBy>Meaza Getachew</cp:lastModifiedBy>
  <cp:revision>3</cp:revision>
  <cp:lastPrinted>2021-09-15T21:40:00Z</cp:lastPrinted>
  <dcterms:created xsi:type="dcterms:W3CDTF">2021-09-20T15:43:00Z</dcterms:created>
  <dcterms:modified xsi:type="dcterms:W3CDTF">2021-10-14T13:09:00Z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0x010100B4025C1F8584604FAEF9CC9B8BB80716</vt:lpwstr>
  </property>
</Properties>
</file>